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6CB8F42" w14:textId="77777777" w:rsidR="005522B1" w:rsidRDefault="00331FE7" w:rsidP="00C403B6">
      <w:pPr>
        <w:jc w:val="center"/>
        <w:rPr>
          <w:lang w:val="es-ES"/>
        </w:rPr>
      </w:pPr>
      <w:r>
        <w:rPr>
          <w:noProof/>
          <w:lang w:val="en-US" w:eastAsia="en-US"/>
        </w:rPr>
        <w:drawing>
          <wp:anchor distT="0" distB="0" distL="114300" distR="114300" simplePos="0" relativeHeight="251744768" behindDoc="0" locked="0" layoutInCell="1" allowOverlap="1" wp14:anchorId="1060D71F" wp14:editId="6E297B14">
            <wp:simplePos x="0" y="0"/>
            <wp:positionH relativeFrom="column">
              <wp:posOffset>5614632</wp:posOffset>
            </wp:positionH>
            <wp:positionV relativeFrom="paragraph">
              <wp:posOffset>-405386</wp:posOffset>
            </wp:positionV>
            <wp:extent cx="1181953" cy="1610436"/>
            <wp:effectExtent l="19050" t="0" r="0" b="0"/>
            <wp:wrapNone/>
            <wp:docPr id="1315" name="Imagen 1" descr="VMY_logo_No_Words_w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MY_logo_No_Words_w3000[1]"/>
                    <pic:cNvPicPr>
                      <a:picLocks noChangeAspect="1" noChangeArrowheads="1"/>
                    </pic:cNvPicPr>
                  </pic:nvPicPr>
                  <pic:blipFill>
                    <a:blip r:embed="rId9" cstate="print"/>
                    <a:srcRect/>
                    <a:stretch>
                      <a:fillRect/>
                    </a:stretch>
                  </pic:blipFill>
                  <pic:spPr bwMode="auto">
                    <a:xfrm>
                      <a:off x="0" y="0"/>
                      <a:ext cx="1181953" cy="1610436"/>
                    </a:xfrm>
                    <a:prstGeom prst="rect">
                      <a:avLst/>
                    </a:prstGeom>
                    <a:noFill/>
                    <a:ln w="9525">
                      <a:noFill/>
                      <a:miter lim="800000"/>
                      <a:headEnd/>
                      <a:tailEnd/>
                    </a:ln>
                  </pic:spPr>
                </pic:pic>
              </a:graphicData>
            </a:graphic>
          </wp:anchor>
        </w:drawing>
      </w:r>
      <w:r w:rsidR="00C43E40">
        <w:rPr>
          <w:noProof/>
          <w:lang w:val="es-ES"/>
        </w:rPr>
        <w:pict w14:anchorId="48639EA8">
          <v:rect id="_x0000_s1171" style="position:absolute;left:0;text-align:left;margin-left:226.5pt;margin-top:-30.25pt;width:215.9pt;height:22.5pt;z-index:251637248;mso-position-horizontal-relative:text;mso-position-vertical-relative:text" filled="f" stroked="f">
            <v:textbox style="mso-next-textbox:#_x0000_s1171">
              <w:txbxContent>
                <w:p w14:paraId="452DF490" w14:textId="77777777" w:rsidR="00B51908" w:rsidRPr="00922D88" w:rsidRDefault="00B51908" w:rsidP="00922D88">
                  <w:pPr>
                    <w:jc w:val="center"/>
                    <w:rPr>
                      <w:rFonts w:ascii="Calibri" w:hAnsi="Calibri" w:cs="Calibri"/>
                      <w:b/>
                      <w:i/>
                      <w:sz w:val="28"/>
                      <w:szCs w:val="28"/>
                      <w:lang w:val="es-ES"/>
                    </w:rPr>
                  </w:pPr>
                  <w:r>
                    <w:rPr>
                      <w:rFonts w:ascii="Calibri" w:hAnsi="Calibri" w:cs="Calibri"/>
                      <w:b/>
                      <w:i/>
                      <w:sz w:val="28"/>
                      <w:szCs w:val="28"/>
                      <w:lang w:val="es-ES"/>
                    </w:rPr>
                    <w:t xml:space="preserve">Október 2011 - Ročník 11, číslo </w:t>
                  </w:r>
                  <w:r w:rsidRPr="00922D88">
                    <w:rPr>
                      <w:rFonts w:ascii="Calibri" w:hAnsi="Calibri" w:cs="Calibri"/>
                      <w:b/>
                      <w:i/>
                      <w:sz w:val="28"/>
                      <w:szCs w:val="28"/>
                      <w:lang w:val="es-ES"/>
                    </w:rPr>
                    <w:t>83</w:t>
                  </w:r>
                </w:p>
                <w:p w14:paraId="0F0C1F0B" w14:textId="77777777" w:rsidR="00B51908" w:rsidRPr="00E0533F" w:rsidRDefault="00B51908" w:rsidP="002A29ED">
                  <w:pPr>
                    <w:jc w:val="center"/>
                    <w:rPr>
                      <w:rFonts w:ascii="Arial" w:hAnsi="Arial" w:cs="Arial"/>
                      <w:b/>
                      <w:i/>
                      <w:lang w:val="es-ES"/>
                    </w:rPr>
                  </w:pPr>
                </w:p>
                <w:p w14:paraId="5F0F9D98" w14:textId="77777777" w:rsidR="00B51908" w:rsidRDefault="00B51908" w:rsidP="00BA6895"/>
              </w:txbxContent>
            </v:textbox>
          </v:rect>
        </w:pict>
      </w:r>
      <w:r w:rsidR="00C43E40">
        <w:rPr>
          <w:noProof/>
          <w:lang w:val="es-ES"/>
        </w:rPr>
        <w:pict w14:anchorId="30CA7E8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5" type="#_x0000_t136" style="position:absolute;left:0;text-align:left;margin-left:-13.05pt;margin-top:-18.8pt;width:202.8pt;height:102.8pt;z-index:251639296;mso-position-horizontal-relative:text;mso-position-vertical-relative:text" fillcolor="#00b050" strokeweight="1.5pt">
            <v:fill color2="fill darken(118)" rotate="t" method="linear sigma" type="gradient"/>
            <v:shadow color="#868686"/>
            <v:textpath style="font-family:&quot;Edwardian Script ITC&quot;;font-weight:bold;v-text-kern:t" trim="t" fitpath="t" string="B"/>
          </v:shape>
        </w:pict>
      </w:r>
      <w:r w:rsidR="00C43E40">
        <w:rPr>
          <w:noProof/>
          <w:lang w:val="es-ES"/>
        </w:rPr>
        <w:pict w14:anchorId="6365DA29">
          <v:shape id="_x0000_s1168" type="#_x0000_t136" style="position:absolute;left:0;text-align:left;margin-left:149.25pt;margin-top:-7.75pt;width:4in;height:63pt;z-index:251635200;mso-position-horizontal-relative:text;mso-position-vertical-relative:text" fillcolor="#00b050" strokeweight="1.5pt">
            <v:fill color2="fill darken(118)" rotate="t" method="linear sigma" type="gradient"/>
            <v:shadow color="#868686"/>
            <v:textpath style="font-family:&quot;Arial Black&quot;;font-weight:bold;v-text-kern:t" trim="t" fitpath="t" string="ULLETIN"/>
          </v:shape>
        </w:pict>
      </w:r>
    </w:p>
    <w:p w14:paraId="4A439A69" w14:textId="77777777" w:rsidR="005522B1" w:rsidRDefault="005522B1" w:rsidP="00C403B6">
      <w:pPr>
        <w:jc w:val="center"/>
        <w:rPr>
          <w:lang w:val="es-ES"/>
        </w:rPr>
      </w:pPr>
    </w:p>
    <w:p w14:paraId="1E879A45" w14:textId="77777777" w:rsidR="005522B1" w:rsidRDefault="005522B1" w:rsidP="00C403B6">
      <w:pPr>
        <w:jc w:val="center"/>
        <w:rPr>
          <w:lang w:val="es-ES"/>
        </w:rPr>
      </w:pPr>
    </w:p>
    <w:p w14:paraId="533600AA" w14:textId="77777777" w:rsidR="005522B1" w:rsidRDefault="005522B1" w:rsidP="00C403B6">
      <w:pPr>
        <w:jc w:val="center"/>
        <w:rPr>
          <w:lang w:val="es-ES"/>
        </w:rPr>
      </w:pPr>
    </w:p>
    <w:p w14:paraId="59C44B0E" w14:textId="77777777" w:rsidR="005522B1" w:rsidRDefault="00C43E40" w:rsidP="00C403B6">
      <w:pPr>
        <w:jc w:val="center"/>
        <w:rPr>
          <w:lang w:val="es-ES"/>
        </w:rPr>
      </w:pPr>
      <w:r>
        <w:rPr>
          <w:noProof/>
          <w:lang w:val="es-ES"/>
        </w:rPr>
        <w:pict w14:anchorId="556F4929">
          <v:shape id="_x0000_s1170" type="#_x0000_t136" style="position:absolute;left:0;text-align:left;margin-left:139.15pt;margin-top:8.45pt;width:300.35pt;height:20.35pt;z-index:251636224" fillcolor="#00b0f0">
            <v:fill color2="fill darken(118)" rotate="t" method="linear sigma" focus="-50%" type="gradient"/>
            <v:shadow color="#868686"/>
            <v:textpath style="font-family:&quot;Arial Black&quot;;v-text-kern:t" trim="t" fitpath="t" string="Medzinárodná Vincentská Mariánska Mládež"/>
          </v:shape>
        </w:pict>
      </w:r>
    </w:p>
    <w:p w14:paraId="5A8034FF" w14:textId="77777777" w:rsidR="005522B1" w:rsidRDefault="005522B1" w:rsidP="00C403B6">
      <w:pPr>
        <w:jc w:val="center"/>
        <w:rPr>
          <w:lang w:val="es-ES"/>
        </w:rPr>
      </w:pPr>
    </w:p>
    <w:p w14:paraId="037DFD79" w14:textId="77777777" w:rsidR="005522B1" w:rsidRDefault="005522B1" w:rsidP="00C403B6">
      <w:pPr>
        <w:jc w:val="center"/>
        <w:rPr>
          <w:lang w:val="es-ES"/>
        </w:rPr>
      </w:pPr>
    </w:p>
    <w:p w14:paraId="1371AE7A" w14:textId="77777777" w:rsidR="005522B1" w:rsidRDefault="00C43E40" w:rsidP="00C403B6">
      <w:pPr>
        <w:jc w:val="center"/>
        <w:rPr>
          <w:lang w:val="es-ES"/>
        </w:rPr>
      </w:pPr>
      <w:r>
        <w:rPr>
          <w:noProof/>
          <w:color w:val="FF0000"/>
          <w:lang w:val="es-ES"/>
        </w:rPr>
        <w:pict w14:anchorId="295683CF">
          <v:shape id="_x0000_s1049" type="#_x0000_t136" style="position:absolute;left:0;text-align:left;margin-left:163.6pt;margin-top:5.4pt;width:208.55pt;height:29.25pt;z-index:251634176" fillcolor="#00b050" strokecolor="black [3213]">
            <v:fill color2="#ff8fc7" rotate="t"/>
            <v:shadow color="#868686"/>
            <v:textpath style="font-family:&quot;Jokerman&quot;;v-text-kern:t" trim="t" fitpath="t" string="Dnes je ten Deň!"/>
          </v:shape>
        </w:pict>
      </w:r>
      <w:r>
        <w:rPr>
          <w:noProof/>
          <w:lang w:val="es-ES"/>
        </w:rPr>
        <w:pict w14:anchorId="770B74D6">
          <v:rect id="_x0000_s1767" style="position:absolute;left:0;text-align:left;margin-left:-36.75pt;margin-top:.15pt;width:601.5pt;height:36.75pt;z-index:251633152" fillcolor="#00b0f0" stroked="f">
            <v:fill color2="fill lighten(51)" rotate="t" focusposition="1" focussize="" method="linear sigma" type="gradient"/>
            <v:textbox>
              <w:txbxContent>
                <w:p w14:paraId="1102F13E" w14:textId="77777777" w:rsidR="00B51908" w:rsidRDefault="00B51908"/>
              </w:txbxContent>
            </v:textbox>
          </v:rect>
        </w:pict>
      </w:r>
    </w:p>
    <w:p w14:paraId="0B3F358C" w14:textId="77777777" w:rsidR="005522B1" w:rsidRDefault="005522B1" w:rsidP="00C403B6">
      <w:pPr>
        <w:jc w:val="center"/>
        <w:rPr>
          <w:lang w:val="es-ES"/>
        </w:rPr>
      </w:pPr>
    </w:p>
    <w:p w14:paraId="12F5EA51" w14:textId="77777777" w:rsidR="005522B1" w:rsidRDefault="005522B1" w:rsidP="00C403B6">
      <w:pPr>
        <w:jc w:val="center"/>
        <w:rPr>
          <w:lang w:val="es-ES"/>
        </w:rPr>
      </w:pPr>
    </w:p>
    <w:p w14:paraId="7F2AF093" w14:textId="77777777" w:rsidR="005522B1" w:rsidRDefault="00C43E40" w:rsidP="00C403B6">
      <w:pPr>
        <w:jc w:val="center"/>
        <w:rPr>
          <w:lang w:val="es-ES"/>
        </w:rPr>
      </w:pPr>
      <w:r>
        <w:rPr>
          <w:noProof/>
          <w:lang w:val="es-ES"/>
        </w:rPr>
        <w:pict w14:anchorId="0D8E3161">
          <v:rect id="_x0000_s1768" style="position:absolute;left:0;text-align:left;margin-left:-13.05pt;margin-top:5.3pt;width:546.25pt;height:575.7pt;z-index:251640320">
            <v:textbox>
              <w:txbxContent>
                <w:p w14:paraId="0B145B05" w14:textId="77777777" w:rsidR="00B51908" w:rsidRPr="000429BA" w:rsidRDefault="00B51908" w:rsidP="005D1B6C">
                  <w:pPr>
                    <w:shd w:val="clear" w:color="auto" w:fill="00B050"/>
                    <w:rPr>
                      <w:rFonts w:ascii="Calibri" w:hAnsi="Calibri" w:cs="Calibri"/>
                      <w:b/>
                      <w:color w:val="FFFFFF"/>
                      <w:lang w:val="es-ES"/>
                    </w:rPr>
                  </w:pPr>
                  <w:r>
                    <w:rPr>
                      <w:rFonts w:ascii="Calibri" w:hAnsi="Calibri" w:cs="Calibri"/>
                      <w:b/>
                      <w:color w:val="FFFFFF"/>
                      <w:lang w:val="es-ES"/>
                    </w:rPr>
                    <w:t>ÚVOD…</w:t>
                  </w:r>
                </w:p>
                <w:p w14:paraId="26F4989F" w14:textId="77777777" w:rsidR="00B51908" w:rsidRDefault="00B51908" w:rsidP="00D71AA4">
                  <w:pPr>
                    <w:rPr>
                      <w:lang w:val="es-ES"/>
                    </w:rPr>
                  </w:pPr>
                </w:p>
                <w:p w14:paraId="108FE262" w14:textId="77777777" w:rsidR="00B51908" w:rsidRDefault="00B51908" w:rsidP="00D71AA4">
                  <w:pPr>
                    <w:rPr>
                      <w:lang w:val="es-ES"/>
                    </w:rPr>
                  </w:pPr>
                </w:p>
                <w:p w14:paraId="7AEC7C2D" w14:textId="77777777" w:rsidR="00B51908" w:rsidRDefault="00B51908" w:rsidP="00D71AA4">
                  <w:pPr>
                    <w:rPr>
                      <w:lang w:val="es-ES"/>
                    </w:rPr>
                  </w:pPr>
                </w:p>
                <w:p w14:paraId="5D64BB7D" w14:textId="77777777" w:rsidR="00B51908" w:rsidRDefault="00B51908" w:rsidP="00D71AA4">
                  <w:pPr>
                    <w:rPr>
                      <w:lang w:val="es-ES"/>
                    </w:rPr>
                  </w:pPr>
                </w:p>
                <w:p w14:paraId="7C798F09" w14:textId="77777777" w:rsidR="00B51908" w:rsidRDefault="00B51908" w:rsidP="00D71AA4">
                  <w:pPr>
                    <w:rPr>
                      <w:lang w:val="es-ES"/>
                    </w:rPr>
                  </w:pPr>
                </w:p>
                <w:p w14:paraId="5E714A4C" w14:textId="77777777" w:rsidR="00B51908" w:rsidRDefault="00B51908" w:rsidP="00D71AA4">
                  <w:pPr>
                    <w:rPr>
                      <w:lang w:val="es-ES"/>
                    </w:rPr>
                  </w:pPr>
                </w:p>
                <w:p w14:paraId="3B3C3388" w14:textId="77777777" w:rsidR="00B51908" w:rsidRDefault="00B51908" w:rsidP="00D71AA4">
                  <w:pPr>
                    <w:rPr>
                      <w:lang w:val="es-ES"/>
                    </w:rPr>
                  </w:pPr>
                </w:p>
                <w:p w14:paraId="0F91ADCB" w14:textId="77777777" w:rsidR="00B51908" w:rsidRDefault="00B51908" w:rsidP="00D71AA4">
                  <w:pPr>
                    <w:rPr>
                      <w:lang w:val="es-ES"/>
                    </w:rPr>
                  </w:pPr>
                </w:p>
                <w:p w14:paraId="62C4FFDD" w14:textId="77777777" w:rsidR="00B51908" w:rsidRDefault="00B51908" w:rsidP="00D71AA4">
                  <w:pPr>
                    <w:rPr>
                      <w:lang w:val="es-ES"/>
                    </w:rPr>
                  </w:pPr>
                </w:p>
                <w:p w14:paraId="3A98A730" w14:textId="77777777" w:rsidR="00B51908" w:rsidRDefault="00B51908" w:rsidP="00D71AA4">
                  <w:pPr>
                    <w:rPr>
                      <w:lang w:val="es-ES"/>
                    </w:rPr>
                  </w:pPr>
                </w:p>
                <w:p w14:paraId="0D52B77B" w14:textId="77777777" w:rsidR="00B51908" w:rsidRDefault="00B51908" w:rsidP="00D71AA4">
                  <w:pPr>
                    <w:rPr>
                      <w:lang w:val="es-ES"/>
                    </w:rPr>
                  </w:pPr>
                </w:p>
                <w:p w14:paraId="39559165" w14:textId="77777777" w:rsidR="00B51908" w:rsidRDefault="00B51908" w:rsidP="00D71AA4">
                  <w:pPr>
                    <w:rPr>
                      <w:lang w:val="es-ES"/>
                    </w:rPr>
                  </w:pPr>
                </w:p>
                <w:p w14:paraId="22B7B3DF" w14:textId="77777777" w:rsidR="00B51908" w:rsidRDefault="00B51908" w:rsidP="00D71AA4">
                  <w:pPr>
                    <w:rPr>
                      <w:lang w:val="es-ES"/>
                    </w:rPr>
                  </w:pPr>
                </w:p>
                <w:p w14:paraId="7C7C463A" w14:textId="77777777" w:rsidR="00B51908" w:rsidRDefault="00B51908" w:rsidP="00D71AA4">
                  <w:pPr>
                    <w:rPr>
                      <w:lang w:val="es-ES"/>
                    </w:rPr>
                  </w:pPr>
                </w:p>
                <w:p w14:paraId="469F2591" w14:textId="77777777" w:rsidR="00B51908" w:rsidRDefault="00B51908" w:rsidP="00D71AA4">
                  <w:pPr>
                    <w:rPr>
                      <w:lang w:val="es-ES"/>
                    </w:rPr>
                  </w:pPr>
                </w:p>
                <w:p w14:paraId="62710750" w14:textId="77777777" w:rsidR="00B51908" w:rsidRDefault="00B51908" w:rsidP="00D71AA4">
                  <w:pPr>
                    <w:rPr>
                      <w:lang w:val="es-ES"/>
                    </w:rPr>
                  </w:pPr>
                </w:p>
                <w:p w14:paraId="25326786" w14:textId="77777777" w:rsidR="00B51908" w:rsidRDefault="00B51908" w:rsidP="00D71AA4">
                  <w:pPr>
                    <w:rPr>
                      <w:lang w:val="es-ES"/>
                    </w:rPr>
                  </w:pPr>
                </w:p>
                <w:p w14:paraId="19BA42E5" w14:textId="77777777" w:rsidR="00B51908" w:rsidRDefault="00B51908" w:rsidP="00D71AA4">
                  <w:pPr>
                    <w:rPr>
                      <w:lang w:val="es-ES"/>
                    </w:rPr>
                  </w:pPr>
                </w:p>
                <w:p w14:paraId="19A4FC0C" w14:textId="77777777" w:rsidR="00B51908" w:rsidRDefault="00B51908" w:rsidP="00D71AA4">
                  <w:pPr>
                    <w:rPr>
                      <w:lang w:val="es-ES"/>
                    </w:rPr>
                  </w:pPr>
                </w:p>
                <w:p w14:paraId="69661C51" w14:textId="77777777" w:rsidR="00B51908" w:rsidRDefault="00B51908" w:rsidP="00D71AA4">
                  <w:pPr>
                    <w:rPr>
                      <w:lang w:val="es-ES"/>
                    </w:rPr>
                  </w:pPr>
                </w:p>
                <w:p w14:paraId="0D5945F7" w14:textId="77777777" w:rsidR="00B51908" w:rsidRDefault="00B51908" w:rsidP="00D71AA4">
                  <w:pPr>
                    <w:rPr>
                      <w:lang w:val="es-ES"/>
                    </w:rPr>
                  </w:pPr>
                </w:p>
                <w:p w14:paraId="34DDD5D8" w14:textId="77777777" w:rsidR="00B51908" w:rsidRDefault="00B51908" w:rsidP="00306E02">
                  <w:pPr>
                    <w:jc w:val="center"/>
                    <w:rPr>
                      <w:lang w:val="es-ES"/>
                    </w:rPr>
                  </w:pPr>
                </w:p>
                <w:p w14:paraId="3D619364" w14:textId="77777777" w:rsidR="00B51908" w:rsidRPr="00E86A13" w:rsidRDefault="00B51908" w:rsidP="00306E02">
                  <w:pPr>
                    <w:jc w:val="center"/>
                    <w:rPr>
                      <w:lang w:val="es-ES"/>
                    </w:rPr>
                  </w:pPr>
                </w:p>
              </w:txbxContent>
            </v:textbox>
          </v:rect>
        </w:pict>
      </w:r>
    </w:p>
    <w:p w14:paraId="2D5C3EB9" w14:textId="77777777" w:rsidR="005522B1" w:rsidRPr="00B26E88" w:rsidRDefault="00C43E40" w:rsidP="00C403B6">
      <w:pPr>
        <w:jc w:val="center"/>
        <w:rPr>
          <w:lang w:val="es-ES"/>
        </w:rPr>
      </w:pPr>
      <w:r>
        <w:rPr>
          <w:noProof/>
          <w:lang w:val="es-ES"/>
        </w:rPr>
        <w:pict w14:anchorId="2308FEA0">
          <v:rect id="_x0000_s1777" style="position:absolute;left:0;text-align:left;margin-left:274.05pt;margin-top:12.5pt;width:259.15pt;height:550.65pt;z-index:251642368" filled="f" stroked="f">
            <v:textbox>
              <w:txbxContent>
                <w:p w14:paraId="7ADB9189" w14:textId="77777777" w:rsidR="00B51908" w:rsidRDefault="00B51908" w:rsidP="008713DE">
                  <w:pPr>
                    <w:pStyle w:val="NoSpacing"/>
                    <w:jc w:val="both"/>
                    <w:rPr>
                      <w:rFonts w:asciiTheme="minorHAnsi" w:hAnsiTheme="minorHAnsi" w:cstheme="minorHAnsi"/>
                      <w:lang w:val="en-US"/>
                    </w:rPr>
                  </w:pPr>
                  <w:r>
                    <w:rPr>
                      <w:rFonts w:cs="Calibri"/>
                    </w:rPr>
                    <w:tab/>
                  </w:r>
                </w:p>
                <w:p w14:paraId="546B3220" w14:textId="77777777" w:rsidR="00B51908" w:rsidRDefault="00B51908" w:rsidP="00085F83">
                  <w:pPr>
                    <w:pStyle w:val="NoSpacing"/>
                    <w:ind w:firstLine="708"/>
                    <w:jc w:val="both"/>
                    <w:rPr>
                      <w:rFonts w:asciiTheme="minorHAnsi" w:hAnsiTheme="minorHAnsi" w:cstheme="minorHAnsi"/>
                      <w:lang w:val="en-US"/>
                    </w:rPr>
                  </w:pPr>
                  <w:r>
                    <w:rPr>
                      <w:rFonts w:asciiTheme="minorHAnsi" w:hAnsiTheme="minorHAnsi" w:cstheme="minorHAnsi"/>
                      <w:lang w:val="en-US"/>
                    </w:rPr>
                    <w:t xml:space="preserve">Ako výsledok tohto stretnutia s Kristom žijeme naplno našu vieru a ukazujeme svetu, že byť kresťanom má zmysel, že nasledovať Krista má zmysel a oplatí sa to. </w:t>
                  </w:r>
                  <w:r w:rsidRPr="00230FAE">
                    <w:rPr>
                      <w:rFonts w:asciiTheme="minorHAnsi" w:hAnsiTheme="minorHAnsi" w:cstheme="minorHAnsi"/>
                      <w:lang w:val="en-US"/>
                    </w:rPr>
                    <w:t>Sme misionár</w:t>
                  </w:r>
                  <w:r>
                    <w:rPr>
                      <w:rFonts w:asciiTheme="minorHAnsi" w:hAnsiTheme="minorHAnsi" w:cstheme="minorHAnsi"/>
                      <w:lang w:val="en-US"/>
                    </w:rPr>
                    <w:t>m</w:t>
                  </w:r>
                  <w:r w:rsidRPr="00230FAE">
                    <w:rPr>
                      <w:rFonts w:asciiTheme="minorHAnsi" w:hAnsiTheme="minorHAnsi" w:cstheme="minorHAnsi"/>
                      <w:lang w:val="en-US"/>
                    </w:rPr>
                    <w:t>i a sme povolaní</w:t>
                  </w:r>
                  <w:r>
                    <w:rPr>
                      <w:rFonts w:asciiTheme="minorHAnsi" w:hAnsiTheme="minorHAnsi" w:cstheme="minorHAnsi"/>
                      <w:lang w:val="en-US"/>
                    </w:rPr>
                    <w:t xml:space="preserve"> k tomu, aby sme aj nadaľej naplno prežívali misionárskeho ducha nášho Združenia.</w:t>
                  </w:r>
                </w:p>
                <w:p w14:paraId="2F6ECB1F" w14:textId="77777777" w:rsidR="00B51908" w:rsidRDefault="00B51908" w:rsidP="00085F83">
                  <w:pPr>
                    <w:pStyle w:val="NoSpacing"/>
                    <w:ind w:firstLine="708"/>
                    <w:jc w:val="both"/>
                    <w:rPr>
                      <w:rFonts w:asciiTheme="minorHAnsi" w:hAnsiTheme="minorHAnsi" w:cstheme="minorHAnsi"/>
                      <w:lang w:val="en-US"/>
                    </w:rPr>
                  </w:pPr>
                </w:p>
                <w:p w14:paraId="48732167" w14:textId="77777777" w:rsidR="00B51908" w:rsidRDefault="00B51908" w:rsidP="00085F83">
                  <w:pPr>
                    <w:pStyle w:val="NoSpacing"/>
                    <w:ind w:firstLine="708"/>
                    <w:jc w:val="both"/>
                    <w:rPr>
                      <w:rFonts w:asciiTheme="majorHAnsi" w:hAnsiTheme="majorHAnsi" w:cstheme="minorHAnsi"/>
                      <w:b/>
                      <w:i/>
                      <w:sz w:val="26"/>
                      <w:szCs w:val="26"/>
                      <w:lang w:val="en-US"/>
                    </w:rPr>
                  </w:pPr>
                  <w:r>
                    <w:rPr>
                      <w:rFonts w:asciiTheme="majorHAnsi" w:hAnsiTheme="majorHAnsi" w:cstheme="minorHAnsi"/>
                      <w:b/>
                      <w:i/>
                      <w:sz w:val="26"/>
                      <w:szCs w:val="26"/>
                      <w:lang w:val="en-US"/>
                    </w:rPr>
                    <w:t xml:space="preserve"> Naším svedectvom – svedectvom mladých mužov a žien zo Združenia Vincentskej Mariánskej Mládeže – je žiť Evanjelium takým spôsobom, aby sme sa stali tvorcami a činiteľmi zmeny vo svete. Áno, sme povolaní naplniť svet láskou.</w:t>
                  </w:r>
                </w:p>
                <w:p w14:paraId="03D54EA7" w14:textId="77777777" w:rsidR="00B51908" w:rsidRPr="0086127F" w:rsidRDefault="00B51908" w:rsidP="00085F83">
                  <w:pPr>
                    <w:pStyle w:val="NoSpacing"/>
                    <w:ind w:firstLine="708"/>
                    <w:jc w:val="both"/>
                    <w:rPr>
                      <w:rFonts w:asciiTheme="majorHAnsi" w:hAnsiTheme="majorHAnsi" w:cstheme="minorHAnsi"/>
                      <w:b/>
                      <w:i/>
                      <w:sz w:val="26"/>
                      <w:szCs w:val="26"/>
                      <w:lang w:val="en-US"/>
                    </w:rPr>
                  </w:pPr>
                </w:p>
                <w:p w14:paraId="2937152A" w14:textId="77777777" w:rsidR="00B51908" w:rsidRDefault="00B51908" w:rsidP="0000530E">
                  <w:pPr>
                    <w:pStyle w:val="NoSpacing"/>
                    <w:ind w:firstLine="708"/>
                    <w:jc w:val="both"/>
                    <w:rPr>
                      <w:rFonts w:asciiTheme="minorHAnsi" w:hAnsiTheme="minorHAnsi" w:cstheme="minorHAnsi"/>
                      <w:lang w:val="en-US"/>
                    </w:rPr>
                  </w:pPr>
                  <w:r>
                    <w:rPr>
                      <w:rFonts w:asciiTheme="minorHAnsi" w:hAnsiTheme="minorHAnsi" w:cstheme="minorHAnsi"/>
                      <w:lang w:val="en-US"/>
                    </w:rPr>
                    <w:t>Sme zakorenení</w:t>
                  </w:r>
                  <w:r w:rsidRPr="00782A50">
                    <w:rPr>
                      <w:rFonts w:asciiTheme="minorHAnsi" w:hAnsiTheme="minorHAnsi" w:cstheme="minorHAnsi"/>
                      <w:lang w:val="en-US"/>
                    </w:rPr>
                    <w:t xml:space="preserve"> vo viere: odvážime sa žiť Evanjelium radik</w:t>
                  </w:r>
                  <w:r>
                    <w:rPr>
                      <w:rFonts w:asciiTheme="minorHAnsi" w:hAnsiTheme="minorHAnsi" w:cstheme="minorHAnsi"/>
                      <w:lang w:val="en-US"/>
                    </w:rPr>
                    <w:t xml:space="preserve">álnejším spôsobom? </w:t>
                  </w:r>
                  <w:r w:rsidRPr="00AA7FE7">
                    <w:rPr>
                      <w:rFonts w:asciiTheme="minorHAnsi" w:hAnsiTheme="minorHAnsi" w:cstheme="minorHAnsi"/>
                      <w:lang w:val="en-US"/>
                    </w:rPr>
                    <w:t xml:space="preserve">Je nás veľa, ale potrebujeme, aby nás bolo ešte </w:t>
                  </w:r>
                  <w:r>
                    <w:rPr>
                      <w:rFonts w:asciiTheme="minorHAnsi" w:hAnsiTheme="minorHAnsi" w:cstheme="minorHAnsi"/>
                      <w:lang w:val="en-US"/>
                    </w:rPr>
                    <w:t>omnoho viac</w:t>
                  </w:r>
                  <w:r w:rsidRPr="00AA7FE7">
                    <w:rPr>
                      <w:rFonts w:asciiTheme="minorHAnsi" w:hAnsiTheme="minorHAnsi" w:cstheme="minorHAnsi"/>
                      <w:lang w:val="en-US"/>
                    </w:rPr>
                    <w:t>. Staň sa súčasťou tohto reťazca. Toto je Tvoja príležitosť !</w:t>
                  </w:r>
                  <w:r w:rsidRPr="00AA7FE7">
                    <w:rPr>
                      <w:rFonts w:asciiTheme="minorHAnsi" w:hAnsiTheme="minorHAnsi" w:cstheme="minorHAnsi"/>
                      <w:lang w:val="en-US"/>
                    </w:rPr>
                    <w:tab/>
                  </w:r>
                </w:p>
                <w:p w14:paraId="4133C473" w14:textId="77777777" w:rsidR="00B51908" w:rsidRPr="006E0DF9" w:rsidRDefault="00B51908" w:rsidP="0000530E">
                  <w:pPr>
                    <w:pStyle w:val="NoSpacing"/>
                    <w:ind w:firstLine="708"/>
                    <w:jc w:val="both"/>
                    <w:rPr>
                      <w:rFonts w:asciiTheme="minorHAnsi" w:hAnsiTheme="minorHAnsi" w:cstheme="minorHAnsi"/>
                      <w:lang w:val="en-US"/>
                    </w:rPr>
                  </w:pPr>
                  <w:r>
                    <w:rPr>
                      <w:rFonts w:asciiTheme="minorHAnsi" w:hAnsiTheme="minorHAnsi" w:cstheme="minorHAnsi"/>
                      <w:lang w:val="en-US"/>
                    </w:rPr>
                    <w:t xml:space="preserve">Stávame sa zjednotenými s Máriou, prvou kresťankou, ktorá žila svoj život podľa Božej vôle tak, ako nikto iný. </w:t>
                  </w:r>
                  <w:r w:rsidRPr="006E0DF9">
                    <w:rPr>
                      <w:rFonts w:asciiTheme="minorHAnsi" w:hAnsiTheme="minorHAnsi" w:cstheme="minorHAnsi"/>
                      <w:lang w:val="en-US"/>
                    </w:rPr>
                    <w:t>A tak sa stala hodnou stať sa Matkou Spasiteľa.</w:t>
                  </w:r>
                  <w:r>
                    <w:rPr>
                      <w:rFonts w:asciiTheme="minorHAnsi" w:hAnsiTheme="minorHAnsi" w:cstheme="minorHAnsi"/>
                      <w:lang w:val="en-US"/>
                    </w:rPr>
                    <w:t xml:space="preserve"> </w:t>
                  </w:r>
                  <w:r w:rsidRPr="006E0DF9">
                    <w:rPr>
                      <w:rFonts w:asciiTheme="minorHAnsi" w:hAnsiTheme="minorHAnsi" w:cstheme="minorHAnsi"/>
                      <w:lang w:val="en-US"/>
                    </w:rPr>
                    <w:t>Spoločne s Mário</w:t>
                  </w:r>
                  <w:r>
                    <w:rPr>
                      <w:rFonts w:asciiTheme="minorHAnsi" w:hAnsiTheme="minorHAnsi" w:cstheme="minorHAnsi"/>
                      <w:lang w:val="en-US"/>
                    </w:rPr>
                    <w:t>u, tak ako sa ona pýtala samej seba, sa aj my pýtame</w:t>
                  </w:r>
                  <w:r w:rsidRPr="006E0DF9">
                    <w:rPr>
                      <w:rFonts w:asciiTheme="minorHAnsi" w:hAnsiTheme="minorHAnsi" w:cstheme="minorHAnsi"/>
                      <w:lang w:val="en-US"/>
                    </w:rPr>
                    <w:t xml:space="preserve">: </w:t>
                  </w:r>
                  <w:r w:rsidRPr="0000530E">
                    <w:rPr>
                      <w:rFonts w:asciiTheme="minorHAnsi" w:hAnsiTheme="minorHAnsi" w:cstheme="minorHAnsi"/>
                      <w:i/>
                      <w:lang w:val="en-US"/>
                    </w:rPr>
                    <w:t>Konáme Božiu vôľu? Ako žijeme v súlade s Božou vôľou?</w:t>
                  </w:r>
                  <w:r>
                    <w:rPr>
                      <w:rFonts w:asciiTheme="minorHAnsi" w:hAnsiTheme="minorHAnsi" w:cstheme="minorHAnsi"/>
                      <w:lang w:val="en-US"/>
                    </w:rPr>
                    <w:t xml:space="preserve"> Niekedy to nie je ľahké, ale život kresťana je najlepším dobrodružstvom, aké môžeme prežiť. Je to dobrodružstvo v láske a vyzýva nás, aby sme hľadali to, čo je najlepšie.</w:t>
                  </w:r>
                </w:p>
                <w:p w14:paraId="7A044199" w14:textId="77777777" w:rsidR="00B51908" w:rsidRPr="008713DE" w:rsidRDefault="00B51908" w:rsidP="008713DE">
                  <w:pPr>
                    <w:pStyle w:val="NoSpacing"/>
                    <w:jc w:val="both"/>
                    <w:rPr>
                      <w:rFonts w:asciiTheme="minorHAnsi" w:hAnsiTheme="minorHAnsi" w:cstheme="minorHAnsi"/>
                      <w:sz w:val="10"/>
                      <w:szCs w:val="10"/>
                      <w:lang w:val="en-US"/>
                    </w:rPr>
                  </w:pPr>
                </w:p>
                <w:p w14:paraId="105571E9" w14:textId="77777777" w:rsidR="00B51908" w:rsidRPr="008713DE" w:rsidRDefault="00B51908" w:rsidP="0000530E">
                  <w:pPr>
                    <w:pStyle w:val="NoSpacing"/>
                    <w:ind w:firstLine="708"/>
                    <w:jc w:val="both"/>
                    <w:rPr>
                      <w:rFonts w:cs="Calibri"/>
                      <w:sz w:val="23"/>
                      <w:szCs w:val="23"/>
                      <w:lang w:val="en-US"/>
                    </w:rPr>
                  </w:pPr>
                  <w:r>
                    <w:rPr>
                      <w:rFonts w:asciiTheme="minorHAnsi" w:hAnsiTheme="minorHAnsi" w:cstheme="minorHAnsi"/>
                      <w:lang w:val="en-US"/>
                    </w:rPr>
                    <w:t>Ako nám pápež Benedikt XVI pripomenul v Madride</w:t>
                  </w:r>
                  <w:r w:rsidRPr="00085F83">
                    <w:rPr>
                      <w:rFonts w:asciiTheme="minorHAnsi" w:hAnsiTheme="minorHAnsi" w:cstheme="minorHAnsi"/>
                      <w:i/>
                      <w:lang w:val="en-US"/>
                    </w:rPr>
                    <w:t>: “ najsvätejšia Panna Mária povedala ´Áno´ Božej vôli a tým nám dáva jedinečný príklad vernosti jej božskému synovi, ktorého nasledovala</w:t>
                  </w:r>
                  <w:r>
                    <w:rPr>
                      <w:rFonts w:asciiTheme="minorHAnsi" w:hAnsiTheme="minorHAnsi" w:cstheme="minorHAnsi"/>
                      <w:i/>
                      <w:lang w:val="en-US"/>
                    </w:rPr>
                    <w:t xml:space="preserve"> až po jeho smrť</w:t>
                  </w:r>
                  <w:r w:rsidRPr="00085F83">
                    <w:rPr>
                      <w:rFonts w:asciiTheme="minorHAnsi" w:hAnsiTheme="minorHAnsi" w:cstheme="minorHAnsi"/>
                      <w:i/>
                      <w:lang w:val="en-US"/>
                    </w:rPr>
                    <w:t xml:space="preserve"> na Kríži.”</w:t>
                  </w:r>
                </w:p>
                <w:p w14:paraId="38FFBDB4" w14:textId="77777777" w:rsidR="00B51908" w:rsidRPr="008713DE" w:rsidRDefault="00B51908" w:rsidP="00AF5709">
                  <w:pPr>
                    <w:jc w:val="both"/>
                    <w:rPr>
                      <w:rFonts w:ascii="Calibri" w:hAnsi="Calibri" w:cs="Calibri"/>
                      <w:b/>
                      <w:i/>
                      <w:sz w:val="23"/>
                      <w:szCs w:val="23"/>
                      <w:lang w:val="en-US"/>
                    </w:rPr>
                  </w:pPr>
                </w:p>
                <w:p w14:paraId="461D75DC" w14:textId="77777777" w:rsidR="00B51908" w:rsidRPr="008713DE" w:rsidRDefault="00B51908" w:rsidP="00AF5709">
                  <w:pPr>
                    <w:jc w:val="both"/>
                    <w:rPr>
                      <w:rFonts w:ascii="Calibri" w:hAnsi="Calibri" w:cs="Calibri"/>
                      <w:b/>
                      <w:i/>
                      <w:sz w:val="23"/>
                      <w:szCs w:val="23"/>
                      <w:lang w:val="en-US"/>
                    </w:rPr>
                  </w:pPr>
                </w:p>
                <w:p w14:paraId="733F6018" w14:textId="77777777" w:rsidR="00B51908" w:rsidRPr="00844C20" w:rsidRDefault="00B51908" w:rsidP="009628E6">
                  <w:pPr>
                    <w:jc w:val="both"/>
                    <w:rPr>
                      <w:rFonts w:ascii="Calibri" w:hAnsi="Calibri" w:cs="Calibri"/>
                      <w:szCs w:val="23"/>
                    </w:rPr>
                  </w:pPr>
                  <w:r w:rsidRPr="008713DE">
                    <w:rPr>
                      <w:rFonts w:ascii="Calibri" w:hAnsi="Calibri" w:cs="Calibri"/>
                      <w:b/>
                      <w:i/>
                      <w:sz w:val="23"/>
                      <w:szCs w:val="23"/>
                      <w:lang w:val="en-US"/>
                    </w:rPr>
                    <w:t xml:space="preserve">     </w:t>
                  </w:r>
                </w:p>
                <w:p w14:paraId="61567D7D" w14:textId="77777777" w:rsidR="00B51908" w:rsidRPr="00844C20" w:rsidRDefault="00B51908" w:rsidP="004B1E5B">
                  <w:pPr>
                    <w:rPr>
                      <w:rFonts w:ascii="Calibri" w:hAnsi="Calibri" w:cs="Calibri"/>
                      <w:szCs w:val="23"/>
                    </w:rPr>
                  </w:pPr>
                </w:p>
              </w:txbxContent>
            </v:textbox>
          </v:rect>
        </w:pict>
      </w:r>
    </w:p>
    <w:p w14:paraId="46DF1AD8" w14:textId="77777777" w:rsidR="005522B1" w:rsidRDefault="00C43E40" w:rsidP="00C403B6">
      <w:pPr>
        <w:jc w:val="center"/>
        <w:rPr>
          <w:lang w:val="es-ES"/>
        </w:rPr>
      </w:pPr>
      <w:r>
        <w:rPr>
          <w:noProof/>
          <w:lang w:val="es-ES"/>
        </w:rPr>
        <w:pict w14:anchorId="2B1D164B">
          <v:rect id="_x0000_s1776" style="position:absolute;left:0;text-align:left;margin-left:-5.85pt;margin-top:1.8pt;width:260pt;height:572.4pt;z-index:251641344" filled="f" stroked="f">
            <v:textbox>
              <w:txbxContent>
                <w:p w14:paraId="34DAF581" w14:textId="77777777" w:rsidR="00B51908" w:rsidRDefault="00B51908" w:rsidP="007F191B">
                  <w:pPr>
                    <w:jc w:val="center"/>
                    <w:rPr>
                      <w:rFonts w:ascii="Calibri" w:hAnsi="Calibri" w:cs="Calibri"/>
                      <w:b/>
                      <w:i/>
                      <w:sz w:val="20"/>
                      <w:szCs w:val="20"/>
                    </w:rPr>
                  </w:pPr>
                  <w:r>
                    <w:rPr>
                      <w:rFonts w:ascii="Calibri" w:hAnsi="Calibri" w:cs="Calibri"/>
                      <w:b/>
                      <w:i/>
                      <w:noProof/>
                      <w:sz w:val="20"/>
                      <w:szCs w:val="20"/>
                      <w:lang w:val="en-US" w:eastAsia="en-US"/>
                    </w:rPr>
                    <w:drawing>
                      <wp:inline distT="0" distB="0" distL="0" distR="0" wp14:anchorId="7F5927A9" wp14:editId="1A5387D1">
                        <wp:extent cx="2356502" cy="2790967"/>
                        <wp:effectExtent l="19050" t="0" r="5698"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356324" cy="2790756"/>
                                </a:xfrm>
                                <a:prstGeom prst="rect">
                                  <a:avLst/>
                                </a:prstGeom>
                                <a:noFill/>
                                <a:ln w="9525">
                                  <a:noFill/>
                                  <a:miter lim="800000"/>
                                  <a:headEnd/>
                                  <a:tailEnd/>
                                </a:ln>
                              </pic:spPr>
                            </pic:pic>
                          </a:graphicData>
                        </a:graphic>
                      </wp:inline>
                    </w:drawing>
                  </w:r>
                </w:p>
                <w:p w14:paraId="4F091494" w14:textId="77777777" w:rsidR="00B51908" w:rsidRDefault="00B51908" w:rsidP="00331FE7">
                  <w:pPr>
                    <w:pStyle w:val="NoSpacing"/>
                    <w:jc w:val="both"/>
                    <w:rPr>
                      <w:rFonts w:asciiTheme="minorHAnsi" w:hAnsiTheme="minorHAnsi" w:cstheme="minorHAnsi"/>
                      <w:lang w:val="en-US"/>
                    </w:rPr>
                  </w:pPr>
                </w:p>
                <w:p w14:paraId="2A674CE1" w14:textId="77777777" w:rsidR="00B51908" w:rsidRDefault="00B51908" w:rsidP="00791735">
                  <w:pPr>
                    <w:ind w:firstLine="708"/>
                    <w:jc w:val="both"/>
                    <w:rPr>
                      <w:rFonts w:asciiTheme="minorHAnsi" w:hAnsiTheme="minorHAnsi"/>
                      <w:sz w:val="22"/>
                      <w:szCs w:val="22"/>
                    </w:rPr>
                  </w:pPr>
                  <w:r w:rsidRPr="00791735">
                    <w:rPr>
                      <w:rFonts w:asciiTheme="minorHAnsi" w:hAnsiTheme="minorHAnsi"/>
                      <w:sz w:val="22"/>
                      <w:szCs w:val="22"/>
                    </w:rPr>
                    <w:t>Mesiac október je zasvätený misiám. Hoci  v nás ešte len doznievajú slová pápeža Benedikta XVI, je čas uviesť tieto slová do praxe. Skrze živé stretnutie s Kristom v Eucharistii a skrze naše vzťahy s inými mladými mužmi a ženami si uvedomujeme poslanie Cirkvi. A</w:t>
                  </w:r>
                  <w:r>
                    <w:rPr>
                      <w:rFonts w:asciiTheme="minorHAnsi" w:hAnsiTheme="minorHAnsi"/>
                      <w:sz w:val="22"/>
                      <w:szCs w:val="22"/>
                    </w:rPr>
                    <w:t xml:space="preserve"> a</w:t>
                  </w:r>
                  <w:r w:rsidRPr="00791735">
                    <w:rPr>
                      <w:rFonts w:asciiTheme="minorHAnsi" w:hAnsiTheme="minorHAnsi"/>
                      <w:sz w:val="22"/>
                      <w:szCs w:val="22"/>
                    </w:rPr>
                    <w:t xml:space="preserve">ko aktívni členovia tejto Cirkvi sme </w:t>
                  </w:r>
                  <w:r>
                    <w:rPr>
                      <w:rFonts w:asciiTheme="minorHAnsi" w:hAnsiTheme="minorHAnsi"/>
                      <w:sz w:val="22"/>
                      <w:szCs w:val="22"/>
                    </w:rPr>
                    <w:t xml:space="preserve">povolaní byť </w:t>
                  </w:r>
                  <w:r w:rsidRPr="00791735">
                    <w:rPr>
                      <w:rFonts w:asciiTheme="minorHAnsi" w:hAnsiTheme="minorHAnsi"/>
                      <w:sz w:val="22"/>
                      <w:szCs w:val="22"/>
                    </w:rPr>
                    <w:t>misionármi, to znamená mužmi a ženami, ktorí ohlasujú Božie Slovo. Následkom toho chceme ži</w:t>
                  </w:r>
                  <w:r>
                    <w:rPr>
                      <w:rFonts w:asciiTheme="minorHAnsi" w:hAnsiTheme="minorHAnsi"/>
                      <w:sz w:val="22"/>
                      <w:szCs w:val="22"/>
                    </w:rPr>
                    <w:t>ť Evanjelium obnoveným spôsobom.</w:t>
                  </w:r>
                </w:p>
                <w:p w14:paraId="57FD28C8" w14:textId="77777777" w:rsidR="00B51908" w:rsidRPr="00791735" w:rsidRDefault="00B51908" w:rsidP="00791735">
                  <w:pPr>
                    <w:ind w:firstLine="708"/>
                    <w:jc w:val="both"/>
                    <w:rPr>
                      <w:rFonts w:asciiTheme="minorHAnsi" w:hAnsiTheme="minorHAnsi"/>
                      <w:sz w:val="22"/>
                      <w:szCs w:val="22"/>
                    </w:rPr>
                  </w:pPr>
                </w:p>
                <w:p w14:paraId="261260B7" w14:textId="77777777" w:rsidR="00B51908" w:rsidRDefault="00B51908" w:rsidP="00791735">
                  <w:pPr>
                    <w:ind w:firstLine="708"/>
                    <w:jc w:val="both"/>
                    <w:rPr>
                      <w:rFonts w:asciiTheme="minorHAnsi" w:hAnsiTheme="minorHAnsi"/>
                      <w:sz w:val="22"/>
                      <w:szCs w:val="22"/>
                    </w:rPr>
                  </w:pPr>
                  <w:r w:rsidRPr="00791735">
                    <w:rPr>
                      <w:rFonts w:asciiTheme="minorHAnsi" w:hAnsiTheme="minorHAnsi"/>
                      <w:sz w:val="22"/>
                      <w:szCs w:val="22"/>
                    </w:rPr>
                    <w:t xml:space="preserve">23. októbra  slávila celá Cirkev Misijnú nedeľu (Svetový deň modlitieb za misie). Tohtoročná téma znela: </w:t>
                  </w:r>
                  <w:r w:rsidRPr="00791735">
                    <w:rPr>
                      <w:rFonts w:asciiTheme="minorHAnsi" w:hAnsiTheme="minorHAnsi"/>
                      <w:i/>
                      <w:sz w:val="22"/>
                      <w:szCs w:val="22"/>
                    </w:rPr>
                    <w:t>Ako Otec poslal mňa, tak ja posielam vás!</w:t>
                  </w:r>
                  <w:r w:rsidRPr="00791735">
                    <w:rPr>
                      <w:rFonts w:asciiTheme="minorHAnsi" w:hAnsiTheme="minorHAnsi"/>
                      <w:sz w:val="22"/>
                      <w:szCs w:val="22"/>
                    </w:rPr>
                    <w:t xml:space="preserve"> (Ján 20:21). </w:t>
                  </w:r>
                </w:p>
                <w:p w14:paraId="2A152114" w14:textId="77777777" w:rsidR="00B51908" w:rsidRPr="00791735" w:rsidRDefault="00B51908" w:rsidP="00791735">
                  <w:pPr>
                    <w:ind w:firstLine="708"/>
                    <w:jc w:val="both"/>
                    <w:rPr>
                      <w:rFonts w:asciiTheme="minorHAnsi" w:hAnsiTheme="minorHAnsi"/>
                      <w:sz w:val="22"/>
                      <w:szCs w:val="22"/>
                    </w:rPr>
                  </w:pPr>
                </w:p>
                <w:p w14:paraId="07A2B284" w14:textId="77777777" w:rsidR="00B51908" w:rsidRPr="00791735" w:rsidRDefault="00B51908" w:rsidP="00791735">
                  <w:pPr>
                    <w:ind w:firstLine="708"/>
                    <w:jc w:val="both"/>
                    <w:rPr>
                      <w:rFonts w:asciiTheme="minorHAnsi" w:hAnsiTheme="minorHAnsi"/>
                      <w:sz w:val="22"/>
                      <w:szCs w:val="22"/>
                    </w:rPr>
                  </w:pPr>
                  <w:r w:rsidRPr="00791735">
                    <w:rPr>
                      <w:rFonts w:asciiTheme="minorHAnsi" w:hAnsiTheme="minorHAnsi"/>
                      <w:sz w:val="22"/>
                      <w:szCs w:val="22"/>
                    </w:rPr>
                    <w:t xml:space="preserve">Cirkev žije Kristovým poslaním a vysiela vpred všetkých svojich aktívnych členov, aby mohli žiť týmto spásonosným poslaním. Sme vyslaní medzi tých, ktorí nepoznajú Evanjelium, medzi tých, ktorí </w:t>
                  </w:r>
                  <w:r>
                    <w:rPr>
                      <w:rFonts w:asciiTheme="minorHAnsi" w:hAnsiTheme="minorHAnsi"/>
                      <w:sz w:val="22"/>
                      <w:szCs w:val="22"/>
                    </w:rPr>
                    <w:t xml:space="preserve">nikdy </w:t>
                  </w:r>
                  <w:r w:rsidRPr="00791735">
                    <w:rPr>
                      <w:rFonts w:asciiTheme="minorHAnsi" w:hAnsiTheme="minorHAnsi"/>
                      <w:sz w:val="22"/>
                      <w:szCs w:val="22"/>
                    </w:rPr>
                    <w:t xml:space="preserve">nemali príležitosť spoznať Evanjelium. </w:t>
                  </w:r>
                </w:p>
                <w:p w14:paraId="07A738EA" w14:textId="77777777" w:rsidR="00B51908" w:rsidRPr="00050305" w:rsidRDefault="00B51908" w:rsidP="00331FE7">
                  <w:pPr>
                    <w:pStyle w:val="NoSpacing"/>
                    <w:jc w:val="both"/>
                    <w:rPr>
                      <w:rFonts w:asciiTheme="minorHAnsi" w:hAnsiTheme="minorHAnsi" w:cstheme="minorHAnsi"/>
                      <w:lang w:val="it-IT"/>
                    </w:rPr>
                  </w:pPr>
                  <w:r w:rsidRPr="00050305">
                    <w:rPr>
                      <w:rFonts w:asciiTheme="minorHAnsi" w:hAnsiTheme="minorHAnsi" w:cstheme="minorHAnsi"/>
                      <w:lang w:val="it-IT"/>
                    </w:rPr>
                    <w:tab/>
                  </w:r>
                </w:p>
                <w:p w14:paraId="353F1D02" w14:textId="77777777" w:rsidR="00B51908" w:rsidRPr="009628E6" w:rsidRDefault="00B51908" w:rsidP="00331FE7">
                  <w:pPr>
                    <w:jc w:val="both"/>
                    <w:rPr>
                      <w:rFonts w:ascii="Calibri" w:hAnsi="Calibri" w:cs="Calibri"/>
                    </w:rPr>
                  </w:pPr>
                  <w:r w:rsidRPr="009628E6">
                    <w:rPr>
                      <w:rFonts w:ascii="Calibri" w:hAnsi="Calibri" w:cs="Calibri"/>
                    </w:rPr>
                    <w:tab/>
                  </w:r>
                </w:p>
                <w:p w14:paraId="5148B1D0" w14:textId="77777777" w:rsidR="00B51908" w:rsidRPr="009628E6" w:rsidRDefault="00B51908" w:rsidP="008E176E">
                  <w:pPr>
                    <w:jc w:val="both"/>
                    <w:rPr>
                      <w:rFonts w:ascii="Calibri" w:hAnsi="Calibri" w:cs="Calibri"/>
                      <w:sz w:val="22"/>
                      <w:szCs w:val="22"/>
                    </w:rPr>
                  </w:pPr>
                </w:p>
                <w:p w14:paraId="6CDA5B77" w14:textId="77777777" w:rsidR="00B51908" w:rsidRPr="009628E6" w:rsidRDefault="00B51908" w:rsidP="008E176E">
                  <w:pPr>
                    <w:jc w:val="both"/>
                    <w:rPr>
                      <w:sz w:val="22"/>
                      <w:szCs w:val="22"/>
                    </w:rPr>
                  </w:pPr>
                </w:p>
              </w:txbxContent>
            </v:textbox>
          </v:rect>
        </w:pict>
      </w:r>
    </w:p>
    <w:p w14:paraId="7815AFED" w14:textId="77777777" w:rsidR="005522B1" w:rsidRDefault="005522B1" w:rsidP="00C403B6">
      <w:pPr>
        <w:jc w:val="center"/>
        <w:rPr>
          <w:lang w:val="es-ES"/>
        </w:rPr>
      </w:pPr>
    </w:p>
    <w:p w14:paraId="730B00AB" w14:textId="77777777" w:rsidR="005522B1" w:rsidRDefault="005522B1" w:rsidP="00C403B6">
      <w:pPr>
        <w:jc w:val="center"/>
        <w:rPr>
          <w:lang w:val="es-ES"/>
        </w:rPr>
      </w:pPr>
    </w:p>
    <w:p w14:paraId="08259DC8" w14:textId="77777777" w:rsidR="005522B1" w:rsidRDefault="005522B1" w:rsidP="00C403B6">
      <w:pPr>
        <w:jc w:val="center"/>
        <w:rPr>
          <w:lang w:val="es-ES"/>
        </w:rPr>
      </w:pPr>
    </w:p>
    <w:p w14:paraId="2622A64C" w14:textId="77777777" w:rsidR="005522B1" w:rsidRDefault="005522B1" w:rsidP="00C403B6">
      <w:pPr>
        <w:jc w:val="center"/>
        <w:rPr>
          <w:lang w:val="es-ES"/>
        </w:rPr>
      </w:pPr>
    </w:p>
    <w:p w14:paraId="1A5284A2" w14:textId="77777777" w:rsidR="005522B1" w:rsidRDefault="005522B1" w:rsidP="00C403B6">
      <w:pPr>
        <w:jc w:val="center"/>
        <w:rPr>
          <w:lang w:val="es-ES"/>
        </w:rPr>
      </w:pPr>
    </w:p>
    <w:p w14:paraId="6AB6F837" w14:textId="77777777" w:rsidR="005522B1" w:rsidRDefault="005522B1" w:rsidP="00C403B6">
      <w:pPr>
        <w:jc w:val="center"/>
        <w:rPr>
          <w:lang w:val="es-ES"/>
        </w:rPr>
      </w:pPr>
    </w:p>
    <w:p w14:paraId="085D4D1F" w14:textId="77777777" w:rsidR="005522B1" w:rsidRDefault="005522B1" w:rsidP="00C403B6">
      <w:pPr>
        <w:jc w:val="center"/>
        <w:rPr>
          <w:lang w:val="es-ES"/>
        </w:rPr>
      </w:pPr>
    </w:p>
    <w:p w14:paraId="7E644A64" w14:textId="77777777" w:rsidR="005522B1" w:rsidRDefault="005522B1" w:rsidP="00C403B6">
      <w:pPr>
        <w:jc w:val="center"/>
        <w:rPr>
          <w:lang w:val="es-ES"/>
        </w:rPr>
      </w:pPr>
    </w:p>
    <w:p w14:paraId="6886DE01" w14:textId="77777777" w:rsidR="005522B1" w:rsidRDefault="005522B1" w:rsidP="00C403B6">
      <w:pPr>
        <w:jc w:val="center"/>
        <w:rPr>
          <w:lang w:val="es-ES"/>
        </w:rPr>
      </w:pPr>
    </w:p>
    <w:p w14:paraId="18FFB9FC" w14:textId="77777777" w:rsidR="005522B1" w:rsidRDefault="005522B1" w:rsidP="00C403B6">
      <w:pPr>
        <w:jc w:val="center"/>
        <w:rPr>
          <w:lang w:val="es-ES"/>
        </w:rPr>
      </w:pPr>
    </w:p>
    <w:p w14:paraId="258EC86C" w14:textId="77777777" w:rsidR="005522B1" w:rsidRDefault="005522B1" w:rsidP="00C403B6">
      <w:pPr>
        <w:jc w:val="center"/>
        <w:rPr>
          <w:lang w:val="es-ES"/>
        </w:rPr>
      </w:pPr>
    </w:p>
    <w:p w14:paraId="71ABA2D6" w14:textId="77777777" w:rsidR="005522B1" w:rsidRDefault="005522B1" w:rsidP="00C403B6">
      <w:pPr>
        <w:jc w:val="center"/>
        <w:rPr>
          <w:lang w:val="es-ES"/>
        </w:rPr>
      </w:pPr>
    </w:p>
    <w:p w14:paraId="6092D025" w14:textId="77777777" w:rsidR="005522B1" w:rsidRDefault="005522B1" w:rsidP="00C403B6">
      <w:pPr>
        <w:jc w:val="center"/>
        <w:rPr>
          <w:lang w:val="es-ES"/>
        </w:rPr>
      </w:pPr>
    </w:p>
    <w:p w14:paraId="7B480490" w14:textId="77777777" w:rsidR="005522B1" w:rsidRDefault="005522B1" w:rsidP="00C403B6">
      <w:pPr>
        <w:jc w:val="center"/>
        <w:rPr>
          <w:lang w:val="es-ES"/>
        </w:rPr>
      </w:pPr>
    </w:p>
    <w:p w14:paraId="14E40273" w14:textId="77777777" w:rsidR="005522B1" w:rsidRDefault="005522B1" w:rsidP="00C403B6">
      <w:pPr>
        <w:jc w:val="center"/>
        <w:rPr>
          <w:lang w:val="es-ES"/>
        </w:rPr>
      </w:pPr>
    </w:p>
    <w:p w14:paraId="0A3EAC41" w14:textId="77777777" w:rsidR="005522B1" w:rsidRDefault="005522B1" w:rsidP="00C403B6">
      <w:pPr>
        <w:jc w:val="center"/>
        <w:rPr>
          <w:lang w:val="es-ES"/>
        </w:rPr>
      </w:pPr>
    </w:p>
    <w:p w14:paraId="2162EF1D" w14:textId="77777777" w:rsidR="005522B1" w:rsidRDefault="005522B1" w:rsidP="00C403B6">
      <w:pPr>
        <w:jc w:val="center"/>
        <w:rPr>
          <w:lang w:val="es-ES"/>
        </w:rPr>
      </w:pPr>
    </w:p>
    <w:p w14:paraId="6B7BF988" w14:textId="77777777" w:rsidR="005522B1" w:rsidRDefault="005522B1" w:rsidP="00C403B6">
      <w:pPr>
        <w:jc w:val="center"/>
        <w:rPr>
          <w:lang w:val="es-ES"/>
        </w:rPr>
      </w:pPr>
    </w:p>
    <w:p w14:paraId="0E20D9FC" w14:textId="77777777" w:rsidR="005522B1" w:rsidRDefault="005522B1" w:rsidP="00C403B6">
      <w:pPr>
        <w:jc w:val="center"/>
        <w:rPr>
          <w:lang w:val="es-ES"/>
        </w:rPr>
      </w:pPr>
    </w:p>
    <w:p w14:paraId="1D574A87" w14:textId="77777777" w:rsidR="005522B1" w:rsidRDefault="005522B1" w:rsidP="00C403B6">
      <w:pPr>
        <w:jc w:val="center"/>
        <w:rPr>
          <w:lang w:val="es-ES"/>
        </w:rPr>
      </w:pPr>
    </w:p>
    <w:p w14:paraId="38D2D670" w14:textId="77777777" w:rsidR="005522B1" w:rsidRDefault="005522B1" w:rsidP="00C403B6">
      <w:pPr>
        <w:jc w:val="center"/>
        <w:rPr>
          <w:lang w:val="es-ES"/>
        </w:rPr>
      </w:pPr>
    </w:p>
    <w:p w14:paraId="0B7965C6" w14:textId="77777777" w:rsidR="005522B1" w:rsidRDefault="005522B1" w:rsidP="00C403B6">
      <w:pPr>
        <w:jc w:val="center"/>
        <w:rPr>
          <w:lang w:val="es-ES"/>
        </w:rPr>
      </w:pPr>
    </w:p>
    <w:p w14:paraId="4B4223A9" w14:textId="77777777" w:rsidR="005522B1" w:rsidRDefault="005522B1" w:rsidP="00C403B6">
      <w:pPr>
        <w:jc w:val="center"/>
        <w:rPr>
          <w:lang w:val="es-ES"/>
        </w:rPr>
      </w:pPr>
    </w:p>
    <w:p w14:paraId="435EF637" w14:textId="77777777" w:rsidR="005522B1" w:rsidRDefault="005522B1" w:rsidP="00C403B6">
      <w:pPr>
        <w:jc w:val="center"/>
        <w:rPr>
          <w:lang w:val="es-ES"/>
        </w:rPr>
      </w:pPr>
    </w:p>
    <w:p w14:paraId="2D18846F" w14:textId="77777777" w:rsidR="005522B1" w:rsidRDefault="005522B1" w:rsidP="00C403B6">
      <w:pPr>
        <w:jc w:val="center"/>
        <w:rPr>
          <w:lang w:val="es-ES"/>
        </w:rPr>
      </w:pPr>
    </w:p>
    <w:p w14:paraId="209D51BF" w14:textId="77777777" w:rsidR="005522B1" w:rsidRDefault="005522B1" w:rsidP="00C403B6">
      <w:pPr>
        <w:jc w:val="center"/>
        <w:rPr>
          <w:lang w:val="es-ES"/>
        </w:rPr>
      </w:pPr>
    </w:p>
    <w:p w14:paraId="4E55C16F" w14:textId="77777777" w:rsidR="005522B1" w:rsidRDefault="005522B1" w:rsidP="00C403B6">
      <w:pPr>
        <w:jc w:val="center"/>
        <w:rPr>
          <w:lang w:val="es-ES"/>
        </w:rPr>
      </w:pPr>
    </w:p>
    <w:p w14:paraId="4AEAB03E" w14:textId="77777777" w:rsidR="005522B1" w:rsidRDefault="005522B1" w:rsidP="00C403B6">
      <w:pPr>
        <w:jc w:val="center"/>
        <w:rPr>
          <w:lang w:val="es-ES"/>
        </w:rPr>
      </w:pPr>
    </w:p>
    <w:p w14:paraId="28780A19" w14:textId="77777777" w:rsidR="005522B1" w:rsidRDefault="005522B1" w:rsidP="00C403B6">
      <w:pPr>
        <w:jc w:val="center"/>
        <w:rPr>
          <w:lang w:val="es-ES"/>
        </w:rPr>
      </w:pPr>
    </w:p>
    <w:p w14:paraId="2028372D" w14:textId="77777777" w:rsidR="005522B1" w:rsidRDefault="005522B1" w:rsidP="00C403B6">
      <w:pPr>
        <w:jc w:val="center"/>
        <w:rPr>
          <w:lang w:val="es-ES"/>
        </w:rPr>
      </w:pPr>
    </w:p>
    <w:p w14:paraId="41D987DF" w14:textId="77777777" w:rsidR="005522B1" w:rsidRDefault="005522B1" w:rsidP="00C403B6">
      <w:pPr>
        <w:jc w:val="center"/>
        <w:rPr>
          <w:lang w:val="es-ES"/>
        </w:rPr>
      </w:pPr>
    </w:p>
    <w:p w14:paraId="513E5DA3" w14:textId="77777777" w:rsidR="005522B1" w:rsidRDefault="005522B1" w:rsidP="00C403B6">
      <w:pPr>
        <w:jc w:val="center"/>
        <w:rPr>
          <w:lang w:val="es-ES"/>
        </w:rPr>
      </w:pPr>
    </w:p>
    <w:p w14:paraId="609B1812" w14:textId="77777777" w:rsidR="005522B1" w:rsidRDefault="0000530E" w:rsidP="00C403B6">
      <w:pPr>
        <w:jc w:val="center"/>
        <w:rPr>
          <w:lang w:val="es-ES"/>
        </w:rPr>
      </w:pPr>
      <w:r>
        <w:rPr>
          <w:noProof/>
          <w:lang w:val="en-US" w:eastAsia="en-US"/>
        </w:rPr>
        <w:drawing>
          <wp:anchor distT="0" distB="0" distL="114300" distR="114300" simplePos="0" relativeHeight="251686400" behindDoc="0" locked="0" layoutInCell="1" allowOverlap="1" wp14:anchorId="15ED10BE" wp14:editId="42A8062A">
            <wp:simplePos x="0" y="0"/>
            <wp:positionH relativeFrom="column">
              <wp:posOffset>5772150</wp:posOffset>
            </wp:positionH>
            <wp:positionV relativeFrom="paragraph">
              <wp:posOffset>153670</wp:posOffset>
            </wp:positionV>
            <wp:extent cx="925195" cy="1190625"/>
            <wp:effectExtent l="19050" t="0" r="8255" b="0"/>
            <wp:wrapNone/>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 cstate="print"/>
                    <a:srcRect/>
                    <a:stretch>
                      <a:fillRect/>
                    </a:stretch>
                  </pic:blipFill>
                  <pic:spPr bwMode="auto">
                    <a:xfrm>
                      <a:off x="0" y="0"/>
                      <a:ext cx="925195" cy="1190625"/>
                    </a:xfrm>
                    <a:prstGeom prst="rect">
                      <a:avLst/>
                    </a:prstGeom>
                    <a:noFill/>
                    <a:ln w="9525">
                      <a:noFill/>
                      <a:miter lim="800000"/>
                      <a:headEnd/>
                      <a:tailEnd/>
                    </a:ln>
                  </pic:spPr>
                </pic:pic>
              </a:graphicData>
            </a:graphic>
          </wp:anchor>
        </w:drawing>
      </w:r>
    </w:p>
    <w:p w14:paraId="38F74CEC" w14:textId="77777777" w:rsidR="005522B1" w:rsidRDefault="005522B1" w:rsidP="00C403B6">
      <w:pPr>
        <w:jc w:val="center"/>
        <w:rPr>
          <w:lang w:val="es-ES"/>
        </w:rPr>
      </w:pPr>
    </w:p>
    <w:p w14:paraId="024EC02C" w14:textId="77777777" w:rsidR="005522B1" w:rsidRDefault="005522B1" w:rsidP="00C403B6">
      <w:pPr>
        <w:jc w:val="center"/>
        <w:rPr>
          <w:lang w:val="es-ES"/>
        </w:rPr>
      </w:pPr>
    </w:p>
    <w:p w14:paraId="222F0192" w14:textId="77777777" w:rsidR="005522B1" w:rsidRDefault="005522B1" w:rsidP="00C403B6">
      <w:pPr>
        <w:jc w:val="center"/>
        <w:rPr>
          <w:lang w:val="es-ES"/>
        </w:rPr>
      </w:pPr>
    </w:p>
    <w:p w14:paraId="005C109E" w14:textId="77777777" w:rsidR="005522B1" w:rsidRDefault="00C43E40" w:rsidP="00C403B6">
      <w:pPr>
        <w:jc w:val="center"/>
        <w:rPr>
          <w:lang w:val="es-ES"/>
        </w:rPr>
      </w:pPr>
      <w:r>
        <w:rPr>
          <w:noProof/>
          <w:lang w:val="es-ES"/>
        </w:rPr>
        <w:pict w14:anchorId="43015B7D">
          <v:rect id="_x0000_s2288" style="position:absolute;left:0;text-align:left;margin-left:274.05pt;margin-top:.4pt;width:172.95pt;height:42.45pt;z-index:251687424" filled="f" stroked="f" strokecolor="black [3213]">
            <v:textbox>
              <w:txbxContent>
                <w:p w14:paraId="19365798" w14:textId="77777777" w:rsidR="00B51908" w:rsidRPr="008713DE" w:rsidRDefault="00B51908" w:rsidP="0047139D">
                  <w:pPr>
                    <w:jc w:val="right"/>
                    <w:rPr>
                      <w:rFonts w:asciiTheme="majorHAnsi" w:hAnsiTheme="majorHAnsi" w:cstheme="minorHAnsi"/>
                      <w:b/>
                      <w:i/>
                      <w:sz w:val="23"/>
                      <w:szCs w:val="23"/>
                      <w:lang w:val="pt-BR"/>
                    </w:rPr>
                  </w:pPr>
                  <w:r w:rsidRPr="008713DE">
                    <w:rPr>
                      <w:rFonts w:asciiTheme="majorHAnsi" w:hAnsiTheme="majorHAnsi" w:cstheme="minorHAnsi"/>
                      <w:b/>
                      <w:i/>
                      <w:sz w:val="23"/>
                      <w:szCs w:val="23"/>
                      <w:lang w:val="pt-BR"/>
                    </w:rPr>
                    <w:t>S</w:t>
                  </w:r>
                  <w:r>
                    <w:rPr>
                      <w:rFonts w:asciiTheme="majorHAnsi" w:hAnsiTheme="majorHAnsi" w:cstheme="minorHAnsi"/>
                      <w:b/>
                      <w:i/>
                      <w:sz w:val="23"/>
                      <w:szCs w:val="23"/>
                      <w:lang w:val="pt-BR"/>
                    </w:rPr>
                    <w:t>estra</w:t>
                  </w:r>
                  <w:r w:rsidRPr="008713DE">
                    <w:rPr>
                      <w:rFonts w:asciiTheme="majorHAnsi" w:hAnsiTheme="majorHAnsi" w:cstheme="minorHAnsi"/>
                      <w:b/>
                      <w:i/>
                      <w:sz w:val="23"/>
                      <w:szCs w:val="23"/>
                      <w:lang w:val="pt-BR"/>
                    </w:rPr>
                    <w:t xml:space="preserve"> Bernardita García,</w:t>
                  </w:r>
                  <w:r>
                    <w:rPr>
                      <w:rFonts w:asciiTheme="majorHAnsi" w:hAnsiTheme="majorHAnsi" w:cstheme="minorHAnsi"/>
                      <w:b/>
                      <w:i/>
                      <w:sz w:val="23"/>
                      <w:szCs w:val="23"/>
                      <w:lang w:val="pt-BR"/>
                    </w:rPr>
                    <w:t xml:space="preserve"> </w:t>
                  </w:r>
                  <w:r w:rsidRPr="008713DE">
                    <w:rPr>
                      <w:rFonts w:asciiTheme="majorHAnsi" w:hAnsiTheme="majorHAnsi" w:cstheme="minorHAnsi"/>
                      <w:b/>
                      <w:i/>
                      <w:sz w:val="23"/>
                      <w:szCs w:val="23"/>
                      <w:lang w:val="pt-BR"/>
                    </w:rPr>
                    <w:t>DC</w:t>
                  </w:r>
                </w:p>
                <w:p w14:paraId="54CB1804" w14:textId="77777777" w:rsidR="00B51908" w:rsidRPr="001D47C3" w:rsidRDefault="00B51908" w:rsidP="001D47C3">
                  <w:pPr>
                    <w:jc w:val="right"/>
                    <w:rPr>
                      <w:rFonts w:asciiTheme="majorHAnsi" w:hAnsiTheme="majorHAnsi" w:cstheme="minorHAnsi"/>
                      <w:sz w:val="18"/>
                      <w:szCs w:val="18"/>
                      <w:lang w:val="pt-BR"/>
                    </w:rPr>
                  </w:pPr>
                  <w:r>
                    <w:rPr>
                      <w:rFonts w:asciiTheme="majorHAnsi" w:hAnsiTheme="majorHAnsi" w:cstheme="minorHAnsi"/>
                      <w:sz w:val="18"/>
                      <w:szCs w:val="18"/>
                      <w:lang w:val="pt-BR"/>
                    </w:rPr>
                    <w:t>z</w:t>
                  </w:r>
                  <w:r w:rsidRPr="001D47C3">
                    <w:rPr>
                      <w:rFonts w:asciiTheme="majorHAnsi" w:hAnsiTheme="majorHAnsi" w:cstheme="minorHAnsi"/>
                      <w:sz w:val="18"/>
                      <w:szCs w:val="18"/>
                      <w:lang w:val="pt-BR"/>
                    </w:rPr>
                    <w:t xml:space="preserve"> </w:t>
                  </w:r>
                  <w:r>
                    <w:rPr>
                      <w:rFonts w:asciiTheme="majorHAnsi" w:hAnsiTheme="majorHAnsi" w:cstheme="minorHAnsi"/>
                      <w:sz w:val="18"/>
                      <w:szCs w:val="18"/>
                      <w:lang w:val="pt-BR"/>
                    </w:rPr>
                    <w:t>Medzinárodného Sekretariá</w:t>
                  </w:r>
                  <w:r w:rsidRPr="001D47C3">
                    <w:rPr>
                      <w:rFonts w:asciiTheme="majorHAnsi" w:hAnsiTheme="majorHAnsi" w:cstheme="minorHAnsi"/>
                      <w:sz w:val="18"/>
                      <w:szCs w:val="18"/>
                      <w:lang w:val="pt-BR"/>
                    </w:rPr>
                    <w:t>t</w:t>
                  </w:r>
                  <w:r>
                    <w:rPr>
                      <w:rFonts w:asciiTheme="majorHAnsi" w:hAnsiTheme="majorHAnsi" w:cstheme="minorHAnsi"/>
                      <w:sz w:val="18"/>
                      <w:szCs w:val="18"/>
                      <w:lang w:val="pt-BR"/>
                    </w:rPr>
                    <w:t>u</w:t>
                  </w:r>
                </w:p>
              </w:txbxContent>
            </v:textbox>
          </v:rect>
        </w:pict>
      </w:r>
    </w:p>
    <w:p w14:paraId="66F627F5" w14:textId="77777777" w:rsidR="00844C20" w:rsidRDefault="00C43E40" w:rsidP="00C403B6">
      <w:pPr>
        <w:jc w:val="center"/>
        <w:rPr>
          <w:lang w:val="es-ES"/>
        </w:rPr>
      </w:pPr>
      <w:r>
        <w:rPr>
          <w:noProof/>
          <w:lang w:val="es-ES"/>
        </w:rPr>
        <w:pict w14:anchorId="261FA945">
          <v:group id="_x0000_s1772" style="position:absolute;left:0;text-align:left;margin-left:508.15pt;margin-top:32.8pt;width:24.3pt;height:34.3pt;z-index:251644416" coordorigin="1701,1417" coordsize="1440,1980">
            <v:shape id="_x0000_s1773" type="#_x0000_t75" style="position:absolute;left:1701;top:1417;width:1440;height:1980">
              <v:imagedata r:id="rId12" o:title="À"/>
            </v:shape>
            <v:shape id="_x0000_s1774" type="#_x0000_t136" style="position:absolute;left:2127;top:1888;width:480;height:1005" fillcolor="black">
              <v:shadow color="#868686"/>
              <v:textpath style="font-family:&quot;Arial Black&quot;;v-text-kern:t" trim="t" fitpath="t" string="1"/>
            </v:shape>
          </v:group>
        </w:pict>
      </w:r>
      <w:r>
        <w:rPr>
          <w:noProof/>
          <w:lang w:val="es-ES"/>
        </w:rPr>
        <w:pict w14:anchorId="27AD9442">
          <v:rect id="_x0000_s2062" style="position:absolute;left:0;text-align:left;margin-left:-41pt;margin-top:31.25pt;width:601.5pt;height:36.75pt;z-index:251643392" fillcolor="#00b0f0" stroked="f">
            <v:fill color2="fill lighten(51)" rotate="t" focusposition="1" focussize="" method="linear sigma" focus="100%" type="gradient"/>
            <v:textbox>
              <w:txbxContent>
                <w:p w14:paraId="5CA1D23E" w14:textId="77777777" w:rsidR="00B51908" w:rsidRDefault="00B51908"/>
              </w:txbxContent>
            </v:textbox>
          </v:rect>
        </w:pict>
      </w:r>
    </w:p>
    <w:p w14:paraId="0C67C271" w14:textId="77777777" w:rsidR="00F30451" w:rsidRDefault="00C43E40" w:rsidP="00C403B6">
      <w:pPr>
        <w:jc w:val="center"/>
        <w:rPr>
          <w:lang w:val="es-ES"/>
        </w:rPr>
      </w:pPr>
      <w:r>
        <w:rPr>
          <w:noProof/>
          <w:color w:val="FF0000"/>
          <w:lang w:val="es-ES"/>
        </w:rPr>
        <w:lastRenderedPageBreak/>
        <w:pict w14:anchorId="491D79CC">
          <v:rect id="_x0000_s2334" style="position:absolute;left:0;text-align:left;margin-left:368.35pt;margin-top:-19.25pt;width:175.15pt;height:17.1pt;z-index:251741696" filled="f" fillcolor="#00b050" stroked="f">
            <v:textbox>
              <w:txbxContent>
                <w:p w14:paraId="1C95B776" w14:textId="77777777" w:rsidR="00B51908" w:rsidRPr="00922D88" w:rsidRDefault="00B51908" w:rsidP="00922D88">
                  <w:pPr>
                    <w:jc w:val="right"/>
                    <w:rPr>
                      <w:szCs w:val="16"/>
                    </w:rPr>
                  </w:pPr>
                  <w:r w:rsidRPr="00BD34CA">
                    <w:rPr>
                      <w:rFonts w:asciiTheme="majorHAnsi" w:hAnsiTheme="majorHAnsi"/>
                      <w:i/>
                      <w:sz w:val="16"/>
                      <w:szCs w:val="16"/>
                    </w:rPr>
                    <w:t xml:space="preserve">VMY </w:t>
                  </w:r>
                  <w:r>
                    <w:rPr>
                      <w:rFonts w:asciiTheme="majorHAnsi" w:hAnsiTheme="majorHAnsi"/>
                      <w:i/>
                      <w:sz w:val="16"/>
                      <w:szCs w:val="16"/>
                    </w:rPr>
                    <w:t>Medzinárodný</w:t>
                  </w:r>
                  <w:r w:rsidRPr="00BD34CA">
                    <w:rPr>
                      <w:rFonts w:asciiTheme="majorHAnsi" w:hAnsiTheme="majorHAnsi"/>
                      <w:i/>
                      <w:sz w:val="16"/>
                      <w:szCs w:val="16"/>
                    </w:rPr>
                    <w:t xml:space="preserve"> Bulletin </w:t>
                  </w:r>
                  <w:r>
                    <w:rPr>
                      <w:rFonts w:asciiTheme="majorHAnsi" w:hAnsiTheme="majorHAnsi"/>
                      <w:i/>
                      <w:sz w:val="16"/>
                      <w:szCs w:val="16"/>
                    </w:rPr>
                    <w:t>- Októ</w:t>
                  </w:r>
                  <w:r w:rsidRPr="00922D88">
                    <w:rPr>
                      <w:rFonts w:asciiTheme="majorHAnsi" w:hAnsiTheme="majorHAnsi"/>
                      <w:i/>
                      <w:sz w:val="16"/>
                      <w:szCs w:val="16"/>
                    </w:rPr>
                    <w:t>ber 2011</w:t>
                  </w:r>
                </w:p>
              </w:txbxContent>
            </v:textbox>
          </v:rect>
        </w:pict>
      </w:r>
      <w:r>
        <w:rPr>
          <w:noProof/>
          <w:color w:val="FF0000"/>
          <w:lang w:val="es-ES"/>
        </w:rPr>
        <w:pict w14:anchorId="0AD66E70">
          <v:shape id="_x0000_s2068" type="#_x0000_t136" style="position:absolute;left:0;text-align:left;margin-left:150.45pt;margin-top:-12.8pt;width:242.85pt;height:29.25pt;z-index:251647488" fillcolor="#00b050">
            <v:fill color2="#ff8fc7" rotate="t"/>
            <v:shadow color="#868686"/>
            <v:textpath style="font-family:&quot;Jokerman&quot;;v-text-kern:t" trim="t" fitpath="t" string="VMY (ZMM) vo svete..."/>
          </v:shape>
        </w:pict>
      </w:r>
      <w:r>
        <w:rPr>
          <w:noProof/>
          <w:lang w:val="es-ES"/>
        </w:rPr>
        <w:pict w14:anchorId="5F5784AB">
          <v:rect id="_x0000_s2066" style="position:absolute;left:0;text-align:left;margin-left:-41.35pt;margin-top:-16.45pt;width:601.5pt;height:36.75pt;z-index:251645440" fillcolor="#00b0f0" stroked="f">
            <v:fill color2="fill lighten(51)" rotate="t" focusposition="1" focussize="" method="linear sigma" type="gradient"/>
            <v:textbox style="mso-next-textbox:#_x0000_s2066">
              <w:txbxContent>
                <w:p w14:paraId="7A460B6A" w14:textId="77777777" w:rsidR="00B51908" w:rsidRDefault="00B51908" w:rsidP="00A53A64"/>
              </w:txbxContent>
            </v:textbox>
          </v:rect>
        </w:pict>
      </w:r>
    </w:p>
    <w:p w14:paraId="039B2226" w14:textId="77777777" w:rsidR="00A53A64" w:rsidRDefault="00C43E40" w:rsidP="00C403B6">
      <w:pPr>
        <w:jc w:val="center"/>
        <w:rPr>
          <w:lang w:val="es-ES"/>
        </w:rPr>
      </w:pPr>
      <w:r>
        <w:rPr>
          <w:noProof/>
          <w:lang w:val="es-ES"/>
        </w:rPr>
        <w:pict w14:anchorId="3B8986FD">
          <v:rect id="_x0000_s2069" style="position:absolute;left:0;text-align:left;margin-left:10.95pt;margin-top:12.85pt;width:240.15pt;height:701.7pt;z-index:251648512" filled="f">
            <v:shadow on="t"/>
            <v:textbox style="mso-next-textbox:#_x0000_s2069">
              <w:txbxContent>
                <w:p w14:paraId="28336D2E" w14:textId="77777777" w:rsidR="00B51908" w:rsidRPr="00711F28" w:rsidRDefault="00B51908" w:rsidP="0078745C">
                  <w:pPr>
                    <w:shd w:val="clear" w:color="auto" w:fill="00B050"/>
                    <w:rPr>
                      <w:rFonts w:ascii="Calibri" w:hAnsi="Calibri" w:cs="Calibri"/>
                      <w:b/>
                      <w:color w:val="FFFFFF"/>
                      <w:sz w:val="22"/>
                      <w:szCs w:val="22"/>
                    </w:rPr>
                  </w:pPr>
                  <w:r>
                    <w:rPr>
                      <w:rFonts w:ascii="Calibri" w:hAnsi="Calibri" w:cs="Calibri"/>
                      <w:b/>
                      <w:color w:val="FFFFFF"/>
                      <w:sz w:val="22"/>
                      <w:szCs w:val="22"/>
                    </w:rPr>
                    <w:t>AMERIKA..</w:t>
                  </w:r>
                </w:p>
                <w:p w14:paraId="57F03F46" w14:textId="77777777" w:rsidR="00B51908" w:rsidRPr="007E242E" w:rsidRDefault="00B51908" w:rsidP="002A66BD">
                  <w:pPr>
                    <w:rPr>
                      <w:rFonts w:ascii="Calibri" w:hAnsi="Calibri" w:cs="Calibri"/>
                      <w:b/>
                      <w:sz w:val="6"/>
                      <w:szCs w:val="6"/>
                    </w:rPr>
                  </w:pPr>
                </w:p>
                <w:p w14:paraId="36B837CC" w14:textId="77777777" w:rsidR="00B51908" w:rsidRPr="00EA3D6B" w:rsidRDefault="00B51908" w:rsidP="001D47C3">
                  <w:pPr>
                    <w:pStyle w:val="NoSpacing"/>
                    <w:jc w:val="center"/>
                    <w:rPr>
                      <w:rFonts w:asciiTheme="minorHAnsi" w:hAnsiTheme="minorHAnsi" w:cstheme="minorHAnsi"/>
                      <w:b/>
                      <w:sz w:val="19"/>
                      <w:szCs w:val="19"/>
                      <w:lang w:val="en-US"/>
                    </w:rPr>
                  </w:pPr>
                  <w:r>
                    <w:rPr>
                      <w:rFonts w:asciiTheme="minorHAnsi" w:hAnsiTheme="minorHAnsi" w:cstheme="minorHAnsi"/>
                      <w:b/>
                      <w:sz w:val="19"/>
                      <w:szCs w:val="19"/>
                      <w:lang w:val="en-US"/>
                    </w:rPr>
                    <w:t>BRAZÍ</w:t>
                  </w:r>
                  <w:r w:rsidRPr="00EA3D6B">
                    <w:rPr>
                      <w:rFonts w:asciiTheme="minorHAnsi" w:hAnsiTheme="minorHAnsi" w:cstheme="minorHAnsi"/>
                      <w:b/>
                      <w:sz w:val="19"/>
                      <w:szCs w:val="19"/>
                      <w:lang w:val="en-US"/>
                    </w:rPr>
                    <w:t>L</w:t>
                  </w:r>
                  <w:r>
                    <w:rPr>
                      <w:rFonts w:asciiTheme="minorHAnsi" w:hAnsiTheme="minorHAnsi" w:cstheme="minorHAnsi"/>
                      <w:b/>
                      <w:sz w:val="19"/>
                      <w:szCs w:val="19"/>
                      <w:lang w:val="en-US"/>
                    </w:rPr>
                    <w:t>IA</w:t>
                  </w:r>
                  <w:r w:rsidRPr="00EA3D6B">
                    <w:rPr>
                      <w:rFonts w:asciiTheme="minorHAnsi" w:hAnsiTheme="minorHAnsi" w:cstheme="minorHAnsi"/>
                      <w:b/>
                      <w:sz w:val="19"/>
                      <w:szCs w:val="19"/>
                      <w:lang w:val="en-US"/>
                    </w:rPr>
                    <w:t>:</w:t>
                  </w:r>
                </w:p>
                <w:p w14:paraId="54415F01" w14:textId="77777777" w:rsidR="00B51908" w:rsidRPr="001C3716" w:rsidRDefault="00B51908" w:rsidP="001D47C3">
                  <w:pPr>
                    <w:pStyle w:val="NoSpacing"/>
                    <w:numPr>
                      <w:ilvl w:val="0"/>
                      <w:numId w:val="42"/>
                    </w:numPr>
                    <w:jc w:val="both"/>
                    <w:rPr>
                      <w:rFonts w:asciiTheme="minorHAnsi" w:hAnsiTheme="minorHAnsi" w:cstheme="minorHAnsi"/>
                      <w:b/>
                      <w:sz w:val="19"/>
                      <w:szCs w:val="19"/>
                      <w:lang w:val="en-US"/>
                    </w:rPr>
                  </w:pPr>
                  <w:r w:rsidRPr="001C3716">
                    <w:rPr>
                      <w:rFonts w:asciiTheme="minorHAnsi" w:hAnsiTheme="minorHAnsi" w:cstheme="minorHAnsi"/>
                      <w:b/>
                      <w:sz w:val="19"/>
                      <w:szCs w:val="19"/>
                      <w:lang w:val="en-US"/>
                    </w:rPr>
                    <w:t xml:space="preserve">Fortaleza: </w:t>
                  </w:r>
                  <w:r w:rsidRPr="001C3716">
                    <w:rPr>
                      <w:rFonts w:asciiTheme="minorHAnsi" w:hAnsiTheme="minorHAnsi" w:cstheme="minorHAnsi"/>
                      <w:sz w:val="19"/>
                      <w:szCs w:val="19"/>
                      <w:lang w:val="en-US"/>
                    </w:rPr>
                    <w:t>regionálne stretnutie Združenia vo Fortaleza sa uskutočnilo 10.-11. septembra 2011 a súčasťou programu</w:t>
                  </w:r>
                  <w:r>
                    <w:rPr>
                      <w:rFonts w:asciiTheme="minorHAnsi" w:hAnsiTheme="minorHAnsi" w:cstheme="minorHAnsi"/>
                      <w:sz w:val="19"/>
                      <w:szCs w:val="19"/>
                      <w:lang w:val="en-US"/>
                    </w:rPr>
                    <w:t xml:space="preserve"> stretnutia boli misie i</w:t>
                  </w:r>
                  <w:r w:rsidRPr="001C3716">
                    <w:rPr>
                      <w:rFonts w:asciiTheme="minorHAnsi" w:hAnsiTheme="minorHAnsi" w:cstheme="minorHAnsi"/>
                      <w:sz w:val="19"/>
                      <w:szCs w:val="19"/>
                      <w:lang w:val="en-US"/>
                    </w:rPr>
                    <w:t xml:space="preserve"> hry. 17. septembra sa konalo regionálne stretnutie v Serra, </w:t>
                  </w:r>
                  <w:r>
                    <w:rPr>
                      <w:rFonts w:asciiTheme="minorHAnsi" w:hAnsiTheme="minorHAnsi" w:cstheme="minorHAnsi"/>
                      <w:sz w:val="19"/>
                      <w:szCs w:val="19"/>
                      <w:lang w:val="en-US"/>
                    </w:rPr>
                    <w:t>počas ktorého</w:t>
                  </w:r>
                  <w:r w:rsidRPr="001C3716">
                    <w:rPr>
                      <w:rFonts w:asciiTheme="minorHAnsi" w:hAnsiTheme="minorHAnsi" w:cstheme="minorHAnsi"/>
                      <w:sz w:val="19"/>
                      <w:szCs w:val="19"/>
                      <w:lang w:val="en-US"/>
                    </w:rPr>
                    <w:t xml:space="preserve"> bol voľný čas trávený v Kostole del Céu.</w:t>
                  </w:r>
                </w:p>
                <w:p w14:paraId="6AE697A8" w14:textId="77777777" w:rsidR="00B51908" w:rsidRPr="001C3716" w:rsidRDefault="00B51908" w:rsidP="001D47C3">
                  <w:pPr>
                    <w:pStyle w:val="NoSpacing"/>
                    <w:numPr>
                      <w:ilvl w:val="0"/>
                      <w:numId w:val="42"/>
                    </w:numPr>
                    <w:jc w:val="both"/>
                    <w:rPr>
                      <w:rFonts w:asciiTheme="minorHAnsi" w:hAnsiTheme="minorHAnsi" w:cstheme="minorHAnsi"/>
                      <w:b/>
                      <w:sz w:val="19"/>
                      <w:szCs w:val="19"/>
                      <w:lang w:val="en-US"/>
                    </w:rPr>
                  </w:pPr>
                  <w:r w:rsidRPr="001C3716">
                    <w:rPr>
                      <w:rFonts w:asciiTheme="minorHAnsi" w:hAnsiTheme="minorHAnsi" w:cstheme="minorHAnsi"/>
                      <w:b/>
                      <w:sz w:val="19"/>
                      <w:szCs w:val="19"/>
                      <w:lang w:val="en-US"/>
                    </w:rPr>
                    <w:t xml:space="preserve">Curitaba: </w:t>
                  </w:r>
                  <w:r w:rsidRPr="001C3716">
                    <w:rPr>
                      <w:rFonts w:asciiTheme="minorHAnsi" w:hAnsiTheme="minorHAnsi" w:cstheme="minorHAnsi"/>
                      <w:sz w:val="19"/>
                      <w:szCs w:val="19"/>
                      <w:lang w:val="en-US"/>
                    </w:rPr>
                    <w:t>27. augusta sa zasvätilo Panne Márii 8 mladých zo spoločenstva Toledo-Paraná</w:t>
                  </w:r>
                </w:p>
                <w:p w14:paraId="2B54F042" w14:textId="77777777" w:rsidR="00B51908" w:rsidRPr="007F68BF" w:rsidRDefault="00B51908" w:rsidP="001D47C3">
                  <w:pPr>
                    <w:pStyle w:val="NoSpacing"/>
                    <w:numPr>
                      <w:ilvl w:val="0"/>
                      <w:numId w:val="42"/>
                    </w:numPr>
                    <w:jc w:val="both"/>
                    <w:rPr>
                      <w:rFonts w:asciiTheme="minorHAnsi" w:hAnsiTheme="minorHAnsi" w:cstheme="minorHAnsi"/>
                      <w:sz w:val="19"/>
                      <w:szCs w:val="19"/>
                      <w:lang w:val="fr-FR"/>
                    </w:rPr>
                  </w:pPr>
                  <w:r w:rsidRPr="001C3716">
                    <w:rPr>
                      <w:rFonts w:asciiTheme="minorHAnsi" w:hAnsiTheme="minorHAnsi" w:cstheme="minorHAnsi"/>
                      <w:b/>
                      <w:sz w:val="19"/>
                      <w:szCs w:val="19"/>
                      <w:lang w:val="en-US"/>
                    </w:rPr>
                    <w:t xml:space="preserve">Recife: </w:t>
                  </w:r>
                  <w:r w:rsidRPr="001C3716">
                    <w:rPr>
                      <w:rFonts w:asciiTheme="minorHAnsi" w:hAnsiTheme="minorHAnsi" w:cstheme="minorHAnsi"/>
                      <w:sz w:val="19"/>
                      <w:szCs w:val="19"/>
                      <w:lang w:val="en-US"/>
                    </w:rPr>
                    <w:t>Posielame srdečné pozdravy do sp</w:t>
                  </w:r>
                  <w:r w:rsidRPr="00050305">
                    <w:rPr>
                      <w:rFonts w:asciiTheme="minorHAnsi" w:hAnsiTheme="minorHAnsi" w:cstheme="minorHAnsi"/>
                      <w:sz w:val="19"/>
                      <w:szCs w:val="19"/>
                      <w:lang w:val="fr-FR"/>
                    </w:rPr>
                    <w:t xml:space="preserve">oločenstva v Itapetim, ktoré slávi 15. výročie. </w:t>
                  </w:r>
                  <w:r w:rsidRPr="007F68BF">
                    <w:rPr>
                      <w:rFonts w:asciiTheme="minorHAnsi" w:hAnsiTheme="minorHAnsi" w:cstheme="minorHAnsi"/>
                      <w:sz w:val="19"/>
                      <w:szCs w:val="19"/>
                      <w:lang w:val="fr-FR"/>
                    </w:rPr>
                    <w:t>Tu</w:t>
                  </w:r>
                  <w:r>
                    <w:rPr>
                      <w:rFonts w:asciiTheme="minorHAnsi" w:hAnsiTheme="minorHAnsi" w:cstheme="minorHAnsi"/>
                      <w:sz w:val="19"/>
                      <w:szCs w:val="19"/>
                      <w:lang w:val="fr-FR"/>
                    </w:rPr>
                    <w:t>, konkrétne v Campina Grande,</w:t>
                  </w:r>
                  <w:r w:rsidRPr="007F68BF">
                    <w:rPr>
                      <w:rFonts w:asciiTheme="minorHAnsi" w:hAnsiTheme="minorHAnsi" w:cstheme="minorHAnsi"/>
                      <w:sz w:val="19"/>
                      <w:szCs w:val="19"/>
                      <w:lang w:val="fr-FR"/>
                    </w:rPr>
                    <w:t xml:space="preserve"> sa od 30.</w:t>
                  </w:r>
                  <w:r w:rsidRPr="007F68BF">
                    <w:rPr>
                      <w:rFonts w:asciiTheme="minorHAnsi" w:hAnsiTheme="minorHAnsi" w:cstheme="minorHAnsi"/>
                      <w:b/>
                      <w:sz w:val="19"/>
                      <w:szCs w:val="19"/>
                      <w:lang w:val="fr-FR"/>
                    </w:rPr>
                    <w:t xml:space="preserve"> </w:t>
                  </w:r>
                  <w:r w:rsidRPr="007F68BF">
                    <w:rPr>
                      <w:rFonts w:asciiTheme="minorHAnsi" w:hAnsiTheme="minorHAnsi" w:cstheme="minorHAnsi"/>
                      <w:sz w:val="19"/>
                      <w:szCs w:val="19"/>
                      <w:lang w:val="fr-FR"/>
                    </w:rPr>
                    <w:t>septembra do 3. októbra 2011 konal</w:t>
                  </w:r>
                  <w:r>
                    <w:rPr>
                      <w:rFonts w:asciiTheme="minorHAnsi" w:hAnsiTheme="minorHAnsi" w:cstheme="minorHAnsi"/>
                      <w:sz w:val="19"/>
                      <w:szCs w:val="19"/>
                      <w:lang w:val="fr-FR"/>
                    </w:rPr>
                    <w:t>o</w:t>
                  </w:r>
                  <w:r w:rsidRPr="007F68BF">
                    <w:rPr>
                      <w:rFonts w:asciiTheme="minorHAnsi" w:hAnsiTheme="minorHAnsi" w:cstheme="minorHAnsi"/>
                      <w:sz w:val="19"/>
                      <w:szCs w:val="19"/>
                      <w:lang w:val="fr-FR"/>
                    </w:rPr>
                    <w:t xml:space="preserve"> IV regionálne stretnutie </w:t>
                  </w:r>
                  <w:r>
                    <w:rPr>
                      <w:rFonts w:asciiTheme="minorHAnsi" w:hAnsiTheme="minorHAnsi" w:cstheme="minorHAnsi"/>
                      <w:sz w:val="19"/>
                      <w:szCs w:val="19"/>
                      <w:lang w:val="fr-FR"/>
                    </w:rPr>
                    <w:t>Natal.</w:t>
                  </w:r>
                </w:p>
                <w:p w14:paraId="7491E0ED" w14:textId="77777777" w:rsidR="00B51908" w:rsidRPr="00857450" w:rsidRDefault="00B51908" w:rsidP="00583FFA">
                  <w:pPr>
                    <w:pStyle w:val="NoSpacing"/>
                    <w:numPr>
                      <w:ilvl w:val="0"/>
                      <w:numId w:val="42"/>
                    </w:numPr>
                    <w:jc w:val="both"/>
                    <w:rPr>
                      <w:rFonts w:asciiTheme="minorHAnsi" w:hAnsiTheme="minorHAnsi" w:cstheme="minorHAnsi"/>
                      <w:b/>
                      <w:sz w:val="19"/>
                      <w:szCs w:val="19"/>
                      <w:lang w:val="fr-FR"/>
                    </w:rPr>
                  </w:pPr>
                  <w:r w:rsidRPr="00857450">
                    <w:rPr>
                      <w:rFonts w:asciiTheme="minorHAnsi" w:hAnsiTheme="minorHAnsi" w:cstheme="minorHAnsi"/>
                      <w:b/>
                      <w:sz w:val="19"/>
                      <w:szCs w:val="19"/>
                      <w:lang w:val="fr-FR"/>
                    </w:rPr>
                    <w:t xml:space="preserve">Amazonia: </w:t>
                  </w:r>
                  <w:r>
                    <w:rPr>
                      <w:rFonts w:asciiTheme="minorHAnsi" w:hAnsiTheme="minorHAnsi" w:cstheme="minorHAnsi"/>
                      <w:sz w:val="19"/>
                      <w:szCs w:val="19"/>
                      <w:lang w:val="fr-FR"/>
                    </w:rPr>
                    <w:t>provincia</w:t>
                  </w:r>
                  <w:r w:rsidRPr="00857450">
                    <w:rPr>
                      <w:rFonts w:asciiTheme="minorHAnsi" w:hAnsiTheme="minorHAnsi" w:cstheme="minorHAnsi"/>
                      <w:sz w:val="19"/>
                      <w:szCs w:val="19"/>
                      <w:lang w:val="fr-FR"/>
                    </w:rPr>
                    <w:t xml:space="preserve"> sa pripravuje na prijatie deleg</w:t>
                  </w:r>
                  <w:r>
                    <w:rPr>
                      <w:rFonts w:asciiTheme="minorHAnsi" w:hAnsiTheme="minorHAnsi" w:cstheme="minorHAnsi"/>
                      <w:sz w:val="19"/>
                      <w:szCs w:val="19"/>
                      <w:lang w:val="fr-FR"/>
                    </w:rPr>
                    <w:t>átov Národného Zhromaždenia 2012 a animuje a oživuje svoje spoločenstvá.</w:t>
                  </w:r>
                </w:p>
                <w:p w14:paraId="1B6ED2D8" w14:textId="77777777" w:rsidR="00B51908" w:rsidRPr="00EA3D00" w:rsidRDefault="00B51908" w:rsidP="00EA3D00">
                  <w:pPr>
                    <w:pStyle w:val="NoSpacing"/>
                    <w:numPr>
                      <w:ilvl w:val="0"/>
                      <w:numId w:val="42"/>
                    </w:numPr>
                    <w:jc w:val="both"/>
                    <w:rPr>
                      <w:rFonts w:asciiTheme="minorHAnsi" w:hAnsiTheme="minorHAnsi" w:cstheme="minorHAnsi"/>
                      <w:b/>
                      <w:sz w:val="19"/>
                      <w:szCs w:val="19"/>
                      <w:lang w:val="fr-FR"/>
                    </w:rPr>
                  </w:pPr>
                  <w:r w:rsidRPr="00EA3D00">
                    <w:rPr>
                      <w:rFonts w:asciiTheme="minorHAnsi" w:hAnsiTheme="minorHAnsi" w:cstheme="minorHAnsi"/>
                      <w:b/>
                      <w:sz w:val="19"/>
                      <w:szCs w:val="19"/>
                      <w:lang w:val="fr-FR"/>
                    </w:rPr>
                    <w:t xml:space="preserve">Rio de Janeiro: </w:t>
                  </w:r>
                  <w:r>
                    <w:rPr>
                      <w:rFonts w:asciiTheme="minorHAnsi" w:hAnsiTheme="minorHAnsi" w:cstheme="minorHAnsi"/>
                      <w:sz w:val="19"/>
                      <w:szCs w:val="19"/>
                      <w:lang w:val="fr-FR"/>
                    </w:rPr>
                    <w:t xml:space="preserve">18.-19. júla 2011 sa konala formačná duchovná </w:t>
                  </w:r>
                  <w:r w:rsidRPr="00EA3D00">
                    <w:rPr>
                      <w:rFonts w:asciiTheme="minorHAnsi" w:hAnsiTheme="minorHAnsi" w:cstheme="minorHAnsi"/>
                      <w:sz w:val="19"/>
                      <w:szCs w:val="19"/>
                      <w:lang w:val="fr-FR"/>
                    </w:rPr>
                    <w:t xml:space="preserve">obnova </w:t>
                  </w:r>
                  <w:r>
                    <w:rPr>
                      <w:rFonts w:asciiTheme="minorHAnsi" w:hAnsiTheme="minorHAnsi" w:cstheme="minorHAnsi"/>
                      <w:sz w:val="19"/>
                      <w:szCs w:val="19"/>
                      <w:lang w:val="fr-FR"/>
                    </w:rPr>
                    <w:t>pre región Serrano. Bol zvolený nový vedúci tím pre región a päť mladých uskutočnilo svoje zasvätenie Panne Márii.</w:t>
                  </w:r>
                </w:p>
                <w:p w14:paraId="059B6DEE" w14:textId="77777777" w:rsidR="00B51908" w:rsidRPr="00CA1E5D" w:rsidRDefault="00B51908" w:rsidP="001D47C3">
                  <w:pPr>
                    <w:pStyle w:val="NoSpacing"/>
                    <w:numPr>
                      <w:ilvl w:val="0"/>
                      <w:numId w:val="42"/>
                    </w:numPr>
                    <w:jc w:val="both"/>
                    <w:rPr>
                      <w:rFonts w:asciiTheme="minorHAnsi" w:hAnsiTheme="minorHAnsi" w:cstheme="minorHAnsi"/>
                      <w:b/>
                      <w:sz w:val="19"/>
                      <w:szCs w:val="19"/>
                      <w:lang w:val="fr-FR"/>
                    </w:rPr>
                  </w:pPr>
                  <w:r w:rsidRPr="00CA1E5D">
                    <w:rPr>
                      <w:rFonts w:asciiTheme="minorHAnsi" w:hAnsiTheme="minorHAnsi" w:cstheme="minorHAnsi"/>
                      <w:b/>
                      <w:sz w:val="19"/>
                      <w:szCs w:val="19"/>
                      <w:lang w:val="fr-FR"/>
                    </w:rPr>
                    <w:t xml:space="preserve">Belo Horizonte: </w:t>
                  </w:r>
                  <w:r w:rsidRPr="00CA1E5D">
                    <w:rPr>
                      <w:rFonts w:asciiTheme="minorHAnsi" w:hAnsiTheme="minorHAnsi" w:cstheme="minorHAnsi"/>
                      <w:sz w:val="19"/>
                      <w:szCs w:val="19"/>
                      <w:lang w:val="fr-FR"/>
                    </w:rPr>
                    <w:t xml:space="preserve">18. </w:t>
                  </w:r>
                  <w:r>
                    <w:rPr>
                      <w:rFonts w:asciiTheme="minorHAnsi" w:hAnsiTheme="minorHAnsi" w:cstheme="minorHAnsi"/>
                      <w:sz w:val="19"/>
                      <w:szCs w:val="19"/>
                      <w:lang w:val="fr-FR"/>
                    </w:rPr>
                    <w:t>j</w:t>
                  </w:r>
                  <w:r w:rsidRPr="00CA1E5D">
                    <w:rPr>
                      <w:rFonts w:asciiTheme="minorHAnsi" w:hAnsiTheme="minorHAnsi" w:cstheme="minorHAnsi"/>
                      <w:sz w:val="19"/>
                      <w:szCs w:val="19"/>
                      <w:lang w:val="fr-FR"/>
                    </w:rPr>
                    <w:t>úla sa uskutočnilo regionálne stretnutie, na ktorom sa z</w:t>
                  </w:r>
                  <w:r>
                    <w:rPr>
                      <w:rFonts w:asciiTheme="minorHAnsi" w:hAnsiTheme="minorHAnsi" w:cstheme="minorHAnsi"/>
                      <w:sz w:val="19"/>
                      <w:szCs w:val="19"/>
                      <w:lang w:val="fr-FR"/>
                    </w:rPr>
                    <w:t>účastnilo 45 členov z troch rôznych spoločenstiev. 31. júla bolo vytvorené nové spoločenstvo v Contagem, Minas Gerais a toto spoločenstvo nesie názov Vincentská Mariánska Mládež našej Panny z Fatimy. (VMY of our Lady of Fatima).</w:t>
                  </w:r>
                </w:p>
                <w:p w14:paraId="36D5058C" w14:textId="77777777" w:rsidR="00B51908" w:rsidRPr="00CA1E5D" w:rsidRDefault="00B51908" w:rsidP="00CA1E5D">
                  <w:pPr>
                    <w:pStyle w:val="NoSpacing"/>
                    <w:ind w:left="720"/>
                    <w:jc w:val="both"/>
                    <w:rPr>
                      <w:rFonts w:asciiTheme="minorHAnsi" w:hAnsiTheme="minorHAnsi" w:cstheme="minorHAnsi"/>
                      <w:b/>
                      <w:sz w:val="19"/>
                      <w:szCs w:val="19"/>
                      <w:lang w:val="fr-FR"/>
                    </w:rPr>
                  </w:pPr>
                </w:p>
                <w:p w14:paraId="2542ADA5" w14:textId="77777777" w:rsidR="00B51908" w:rsidRPr="00EA3D6B" w:rsidRDefault="00B51908" w:rsidP="001D47C3">
                  <w:pPr>
                    <w:pStyle w:val="NoSpacing"/>
                    <w:jc w:val="center"/>
                    <w:rPr>
                      <w:rFonts w:asciiTheme="minorHAnsi" w:hAnsiTheme="minorHAnsi" w:cstheme="minorHAnsi"/>
                      <w:b/>
                      <w:sz w:val="19"/>
                      <w:szCs w:val="19"/>
                      <w:lang w:val="en-US"/>
                    </w:rPr>
                  </w:pPr>
                  <w:r>
                    <w:rPr>
                      <w:rFonts w:asciiTheme="minorHAnsi" w:hAnsiTheme="minorHAnsi" w:cstheme="minorHAnsi"/>
                      <w:b/>
                      <w:sz w:val="19"/>
                      <w:szCs w:val="19"/>
                      <w:lang w:val="en-US"/>
                    </w:rPr>
                    <w:t>SPOJENÉ ŠTÁTY</w:t>
                  </w:r>
                  <w:r w:rsidRPr="00EA3D6B">
                    <w:rPr>
                      <w:rFonts w:asciiTheme="minorHAnsi" w:hAnsiTheme="minorHAnsi" w:cstheme="minorHAnsi"/>
                      <w:b/>
                      <w:sz w:val="19"/>
                      <w:szCs w:val="19"/>
                      <w:lang w:val="en-US"/>
                    </w:rPr>
                    <w:t>:</w:t>
                  </w:r>
                </w:p>
                <w:p w14:paraId="0A0C47FF" w14:textId="77777777" w:rsidR="00B51908" w:rsidRPr="001E009F" w:rsidRDefault="00B51908" w:rsidP="00400EE5">
                  <w:pPr>
                    <w:jc w:val="center"/>
                    <w:rPr>
                      <w:rFonts w:ascii="Calibri" w:hAnsi="Calibri" w:cs="Calibri"/>
                      <w:b/>
                      <w:sz w:val="20"/>
                      <w:szCs w:val="20"/>
                      <w:lang w:val="es-ES"/>
                    </w:rPr>
                  </w:pPr>
                  <w:r>
                    <w:rPr>
                      <w:rFonts w:ascii="Calibri" w:hAnsi="Calibri" w:cs="Calibri"/>
                      <w:noProof/>
                      <w:sz w:val="20"/>
                      <w:szCs w:val="20"/>
                      <w:lang w:val="en-US" w:eastAsia="en-US"/>
                    </w:rPr>
                    <w:drawing>
                      <wp:inline distT="0" distB="0" distL="0" distR="0" wp14:anchorId="118E1580" wp14:editId="12DB884C">
                        <wp:extent cx="2102787" cy="1146889"/>
                        <wp:effectExtent l="19050" t="0" r="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2104005" cy="1147553"/>
                                </a:xfrm>
                                <a:prstGeom prst="rect">
                                  <a:avLst/>
                                </a:prstGeom>
                                <a:noFill/>
                                <a:ln w="9525">
                                  <a:noFill/>
                                  <a:miter lim="800000"/>
                                  <a:headEnd/>
                                  <a:tailEnd/>
                                </a:ln>
                              </pic:spPr>
                            </pic:pic>
                          </a:graphicData>
                        </a:graphic>
                      </wp:inline>
                    </w:drawing>
                  </w:r>
                </w:p>
                <w:p w14:paraId="1432A5D5" w14:textId="77777777" w:rsidR="00B51908" w:rsidRPr="006A21E1" w:rsidRDefault="00B51908" w:rsidP="001D47C3">
                  <w:pPr>
                    <w:pStyle w:val="ListParagraph"/>
                    <w:numPr>
                      <w:ilvl w:val="0"/>
                      <w:numId w:val="42"/>
                    </w:numPr>
                    <w:contextualSpacing/>
                    <w:jc w:val="both"/>
                    <w:rPr>
                      <w:rFonts w:asciiTheme="minorHAnsi" w:hAnsiTheme="minorHAnsi" w:cstheme="minorHAnsi"/>
                      <w:b/>
                      <w:sz w:val="19"/>
                      <w:szCs w:val="19"/>
                    </w:rPr>
                  </w:pPr>
                  <w:r>
                    <w:rPr>
                      <w:rFonts w:asciiTheme="minorHAnsi" w:hAnsiTheme="minorHAnsi" w:cstheme="minorHAnsi"/>
                      <w:sz w:val="19"/>
                      <w:szCs w:val="19"/>
                    </w:rPr>
                    <w:t>VMY spoločenstvo z farnosti Svätého Antona (Saint Anthony) bolo nominované na vynikajúce dobročinné spoločenstvo mladých na Aljaške a následne aj získalo toto ocenenie.</w:t>
                  </w:r>
                </w:p>
                <w:p w14:paraId="76108596" w14:textId="77777777" w:rsidR="00B51908" w:rsidRPr="003D2338" w:rsidRDefault="00B51908" w:rsidP="001D47C3">
                  <w:pPr>
                    <w:pStyle w:val="ListParagraph"/>
                    <w:numPr>
                      <w:ilvl w:val="0"/>
                      <w:numId w:val="42"/>
                    </w:numPr>
                    <w:contextualSpacing/>
                    <w:jc w:val="both"/>
                    <w:rPr>
                      <w:rFonts w:asciiTheme="minorHAnsi" w:hAnsiTheme="minorHAnsi" w:cstheme="minorHAnsi"/>
                      <w:b/>
                      <w:sz w:val="19"/>
                      <w:szCs w:val="19"/>
                    </w:rPr>
                  </w:pPr>
                  <w:r>
                    <w:rPr>
                      <w:rFonts w:asciiTheme="minorHAnsi" w:hAnsiTheme="minorHAnsi" w:cstheme="minorHAnsi"/>
                      <w:sz w:val="19"/>
                      <w:szCs w:val="19"/>
                    </w:rPr>
                    <w:t>Bolo vytvorené nové spoločenstvo v Emmitsburgu, v Marylande, ktoré má 10 členov.</w:t>
                  </w:r>
                </w:p>
                <w:p w14:paraId="72E1C7F2" w14:textId="77777777" w:rsidR="00B51908" w:rsidRPr="001D47C3" w:rsidRDefault="00B51908" w:rsidP="001D47C3">
                  <w:pPr>
                    <w:pStyle w:val="NoSpacing"/>
                    <w:jc w:val="center"/>
                    <w:rPr>
                      <w:rFonts w:asciiTheme="minorHAnsi" w:hAnsiTheme="minorHAnsi" w:cstheme="minorHAnsi"/>
                      <w:b/>
                      <w:sz w:val="19"/>
                      <w:szCs w:val="19"/>
                      <w:lang w:val="en-US"/>
                    </w:rPr>
                  </w:pPr>
                  <w:r w:rsidRPr="001D47C3">
                    <w:rPr>
                      <w:rFonts w:asciiTheme="minorHAnsi" w:hAnsiTheme="minorHAnsi" w:cstheme="minorHAnsi"/>
                      <w:b/>
                      <w:sz w:val="19"/>
                      <w:szCs w:val="19"/>
                      <w:lang w:val="en-US"/>
                    </w:rPr>
                    <w:t>PERU:</w:t>
                  </w:r>
                </w:p>
                <w:p w14:paraId="5AC083E0" w14:textId="77777777" w:rsidR="00B51908" w:rsidRPr="00905587" w:rsidRDefault="00B51908" w:rsidP="001D47C3">
                  <w:pPr>
                    <w:pStyle w:val="ListParagraph"/>
                    <w:numPr>
                      <w:ilvl w:val="0"/>
                      <w:numId w:val="42"/>
                    </w:numPr>
                    <w:contextualSpacing/>
                    <w:jc w:val="both"/>
                    <w:rPr>
                      <w:rFonts w:asciiTheme="minorHAnsi" w:hAnsiTheme="minorHAnsi" w:cstheme="minorHAnsi"/>
                      <w:b/>
                      <w:sz w:val="19"/>
                      <w:szCs w:val="19"/>
                    </w:rPr>
                  </w:pPr>
                  <w:r>
                    <w:rPr>
                      <w:rFonts w:asciiTheme="minorHAnsi" w:hAnsiTheme="minorHAnsi" w:cstheme="minorHAnsi"/>
                      <w:sz w:val="19"/>
                      <w:szCs w:val="19"/>
                    </w:rPr>
                    <w:t xml:space="preserve">Počas októbra sa konali misie v južnej časti krajiny. Bola prítomná veľká radosť medzi členmi, ktorí sa zúčastnili tohto procesu evanjelizácie. </w:t>
                  </w:r>
                </w:p>
                <w:p w14:paraId="2690170C" w14:textId="77777777" w:rsidR="00B51908" w:rsidRPr="001D47C3" w:rsidRDefault="00B51908" w:rsidP="001D47C3">
                  <w:pPr>
                    <w:pStyle w:val="NoSpacing"/>
                    <w:jc w:val="center"/>
                    <w:rPr>
                      <w:rFonts w:asciiTheme="minorHAnsi" w:hAnsiTheme="minorHAnsi" w:cstheme="minorHAnsi"/>
                      <w:b/>
                      <w:sz w:val="19"/>
                      <w:szCs w:val="19"/>
                      <w:lang w:val="en-US"/>
                    </w:rPr>
                  </w:pPr>
                  <w:r w:rsidRPr="001D47C3">
                    <w:rPr>
                      <w:rFonts w:asciiTheme="minorHAnsi" w:hAnsiTheme="minorHAnsi" w:cstheme="minorHAnsi"/>
                      <w:b/>
                      <w:sz w:val="19"/>
                      <w:szCs w:val="19"/>
                      <w:lang w:val="en-US"/>
                    </w:rPr>
                    <w:t>COSTA RICA:</w:t>
                  </w:r>
                </w:p>
                <w:p w14:paraId="00D0E5B4" w14:textId="77777777" w:rsidR="00B51908" w:rsidRPr="00905587" w:rsidRDefault="00B51908" w:rsidP="00905587">
                  <w:pPr>
                    <w:pStyle w:val="ListParagraph"/>
                    <w:numPr>
                      <w:ilvl w:val="0"/>
                      <w:numId w:val="42"/>
                    </w:numPr>
                    <w:contextualSpacing/>
                    <w:jc w:val="both"/>
                    <w:rPr>
                      <w:rFonts w:asciiTheme="minorHAnsi" w:hAnsiTheme="minorHAnsi" w:cstheme="minorHAnsi"/>
                      <w:sz w:val="19"/>
                      <w:szCs w:val="19"/>
                    </w:rPr>
                  </w:pPr>
                  <w:r>
                    <w:rPr>
                      <w:rFonts w:asciiTheme="minorHAnsi" w:hAnsiTheme="minorHAnsi" w:cstheme="minorHAnsi"/>
                      <w:sz w:val="19"/>
                      <w:szCs w:val="19"/>
                    </w:rPr>
                    <w:t xml:space="preserve">19. septembra slávili členovia Združenia Vincentskej Mariánskej Mládeže (VMY), spoločne s ostatnými vetvami Vincentskej Rodiny, </w:t>
                  </w:r>
                  <w:r w:rsidRPr="00905587">
                    <w:rPr>
                      <w:rFonts w:asciiTheme="minorHAnsi" w:hAnsiTheme="minorHAnsi" w:cstheme="minorHAnsi"/>
                      <w:sz w:val="19"/>
                      <w:szCs w:val="19"/>
                    </w:rPr>
                    <w:t>150.te výročie prítomnosti Vincentskej charizmy v krajine.</w:t>
                  </w:r>
                </w:p>
              </w:txbxContent>
            </v:textbox>
          </v:rect>
        </w:pict>
      </w:r>
    </w:p>
    <w:p w14:paraId="7179CF03" w14:textId="77777777" w:rsidR="00A53A64" w:rsidRDefault="00C43E40" w:rsidP="00C403B6">
      <w:pPr>
        <w:jc w:val="center"/>
        <w:rPr>
          <w:lang w:val="es-ES"/>
        </w:rPr>
      </w:pPr>
      <w:r>
        <w:rPr>
          <w:noProof/>
          <w:lang w:val="es-ES"/>
        </w:rPr>
        <w:pict w14:anchorId="260C5CD9">
          <v:rect id="_x0000_s2070" style="position:absolute;left:0;text-align:left;margin-left:298.7pt;margin-top:.1pt;width:240.15pt;height:725.35pt;z-index:251689472" o:regroupid="13" filled="f">
            <v:shadow on="t"/>
            <v:textbox style="mso-next-textbox:#_x0000_s2070">
              <w:txbxContent>
                <w:p w14:paraId="14EC570C" w14:textId="77777777" w:rsidR="00B51908" w:rsidRPr="001756CE" w:rsidRDefault="00B51908" w:rsidP="00427F81">
                  <w:pPr>
                    <w:pStyle w:val="NoSpacing"/>
                    <w:jc w:val="center"/>
                    <w:rPr>
                      <w:rFonts w:asciiTheme="minorHAnsi" w:hAnsiTheme="minorHAnsi" w:cstheme="minorHAnsi"/>
                      <w:b/>
                      <w:lang w:val="en-US"/>
                    </w:rPr>
                  </w:pPr>
                  <w:r w:rsidRPr="001756CE">
                    <w:rPr>
                      <w:rFonts w:asciiTheme="minorHAnsi" w:hAnsiTheme="minorHAnsi" w:cstheme="minorHAnsi"/>
                      <w:b/>
                      <w:lang w:val="en-US"/>
                    </w:rPr>
                    <w:t>VENEZUELA:</w:t>
                  </w:r>
                </w:p>
                <w:p w14:paraId="49D42AA5" w14:textId="77777777" w:rsidR="00B51908" w:rsidRDefault="00B51908" w:rsidP="00427F81">
                  <w:pPr>
                    <w:numPr>
                      <w:ilvl w:val="0"/>
                      <w:numId w:val="40"/>
                    </w:numPr>
                    <w:tabs>
                      <w:tab w:val="num" w:pos="720"/>
                    </w:tabs>
                    <w:jc w:val="both"/>
                    <w:rPr>
                      <w:rFonts w:ascii="Calibri" w:hAnsi="Calibri" w:cs="Calibri"/>
                      <w:sz w:val="20"/>
                      <w:szCs w:val="20"/>
                      <w:lang w:val="en-US"/>
                    </w:rPr>
                  </w:pPr>
                  <w:r>
                    <w:rPr>
                      <w:rFonts w:ascii="Calibri" w:hAnsi="Calibri" w:cs="Calibri"/>
                      <w:sz w:val="20"/>
                      <w:szCs w:val="20"/>
                      <w:lang w:val="en-US"/>
                    </w:rPr>
                    <w:t xml:space="preserve">Počas Národného Zhromaždenia, ktoré sa konalo 21.-23. októbra pod mottom: </w:t>
                  </w:r>
                  <w:r w:rsidRPr="00D02FCC">
                    <w:rPr>
                      <w:rFonts w:ascii="Calibri" w:hAnsi="Calibri" w:cs="Calibri"/>
                      <w:i/>
                      <w:sz w:val="20"/>
                      <w:szCs w:val="20"/>
                      <w:lang w:val="en-US"/>
                    </w:rPr>
                    <w:t>“Teraz je čas”,</w:t>
                  </w:r>
                  <w:r>
                    <w:rPr>
                      <w:rFonts w:ascii="Calibri" w:hAnsi="Calibri" w:cs="Calibri"/>
                      <w:sz w:val="20"/>
                      <w:szCs w:val="20"/>
                      <w:lang w:val="en-US"/>
                    </w:rPr>
                    <w:t xml:space="preserve"> boli upravené Národné Štatúty.</w:t>
                  </w:r>
                </w:p>
                <w:p w14:paraId="6B74DA20" w14:textId="77777777" w:rsidR="00B51908" w:rsidRPr="001756CE" w:rsidRDefault="00B51908" w:rsidP="00427F81">
                  <w:pPr>
                    <w:pStyle w:val="NoSpacing"/>
                    <w:jc w:val="center"/>
                    <w:rPr>
                      <w:rFonts w:asciiTheme="minorHAnsi" w:hAnsiTheme="minorHAnsi" w:cstheme="minorHAnsi"/>
                      <w:b/>
                      <w:lang w:val="en-US"/>
                    </w:rPr>
                  </w:pPr>
                  <w:r>
                    <w:rPr>
                      <w:rFonts w:asciiTheme="minorHAnsi" w:hAnsiTheme="minorHAnsi" w:cstheme="minorHAnsi"/>
                      <w:b/>
                      <w:lang w:val="en-US"/>
                    </w:rPr>
                    <w:t>MEXIK</w:t>
                  </w:r>
                  <w:r w:rsidRPr="001756CE">
                    <w:rPr>
                      <w:rFonts w:asciiTheme="minorHAnsi" w:hAnsiTheme="minorHAnsi" w:cstheme="minorHAnsi"/>
                      <w:b/>
                      <w:lang w:val="en-US"/>
                    </w:rPr>
                    <w:t>O:</w:t>
                  </w:r>
                </w:p>
                <w:p w14:paraId="7CE0E3D3" w14:textId="77777777" w:rsidR="00B51908" w:rsidRPr="000A0D12" w:rsidRDefault="00B51908" w:rsidP="00427F81">
                  <w:pPr>
                    <w:numPr>
                      <w:ilvl w:val="0"/>
                      <w:numId w:val="40"/>
                    </w:numPr>
                    <w:tabs>
                      <w:tab w:val="num" w:pos="720"/>
                    </w:tabs>
                    <w:jc w:val="both"/>
                    <w:rPr>
                      <w:rFonts w:ascii="Calibri" w:hAnsi="Calibri" w:cs="Calibri"/>
                      <w:sz w:val="20"/>
                      <w:szCs w:val="20"/>
                      <w:lang w:val="fr-FR"/>
                    </w:rPr>
                  </w:pPr>
                  <w:r>
                    <w:rPr>
                      <w:rFonts w:ascii="Calibri" w:hAnsi="Calibri" w:cs="Calibri"/>
                      <w:sz w:val="20"/>
                      <w:szCs w:val="20"/>
                      <w:lang w:val="en-US"/>
                    </w:rPr>
                    <w:t xml:space="preserve">Združenie VMY oslavuje jubileum: 150 rokov. </w:t>
                  </w:r>
                  <w:r w:rsidRPr="000A0D12">
                    <w:rPr>
                      <w:rFonts w:ascii="Calibri" w:hAnsi="Calibri" w:cs="Calibri"/>
                      <w:sz w:val="20"/>
                      <w:szCs w:val="20"/>
                      <w:lang w:val="fr-FR"/>
                    </w:rPr>
                    <w:t xml:space="preserve">V novembri sa bude konať Národné Zhromaždenie a Yasmine a Agrelys sa na </w:t>
                  </w:r>
                  <w:r>
                    <w:rPr>
                      <w:rFonts w:ascii="Calibri" w:hAnsi="Calibri" w:cs="Calibri"/>
                      <w:sz w:val="20"/>
                      <w:szCs w:val="20"/>
                      <w:lang w:val="fr-FR"/>
                    </w:rPr>
                    <w:t>ňom zúčastnia</w:t>
                  </w:r>
                  <w:r w:rsidRPr="000A0D12">
                    <w:rPr>
                      <w:rFonts w:ascii="Calibri" w:hAnsi="Calibri" w:cs="Calibri"/>
                      <w:sz w:val="20"/>
                      <w:szCs w:val="20"/>
                      <w:lang w:val="fr-FR"/>
                    </w:rPr>
                    <w:t>.</w:t>
                  </w:r>
                </w:p>
                <w:p w14:paraId="5A910C90" w14:textId="77777777" w:rsidR="00B51908" w:rsidRPr="005519AC" w:rsidRDefault="00B51908" w:rsidP="005519AC">
                  <w:pPr>
                    <w:jc w:val="center"/>
                    <w:rPr>
                      <w:rFonts w:ascii="Calibri" w:hAnsi="Calibri" w:cs="Calibri"/>
                      <w:b/>
                      <w:sz w:val="20"/>
                      <w:szCs w:val="20"/>
                      <w:lang w:val="es-ES"/>
                    </w:rPr>
                  </w:pPr>
                  <w:r>
                    <w:rPr>
                      <w:rFonts w:ascii="Calibri" w:hAnsi="Calibri" w:cs="Calibri"/>
                      <w:b/>
                      <w:sz w:val="20"/>
                      <w:szCs w:val="20"/>
                      <w:lang w:val="es-ES"/>
                    </w:rPr>
                    <w:t>CENTRÁLNA (STREDNÁ) AMERIK</w:t>
                  </w:r>
                  <w:r w:rsidRPr="005519AC">
                    <w:rPr>
                      <w:rFonts w:ascii="Calibri" w:hAnsi="Calibri" w:cs="Calibri"/>
                      <w:b/>
                      <w:sz w:val="20"/>
                      <w:szCs w:val="20"/>
                      <w:lang w:val="es-ES"/>
                    </w:rPr>
                    <w:t>A</w:t>
                  </w:r>
                </w:p>
                <w:p w14:paraId="099BD458" w14:textId="77777777" w:rsidR="00B51908" w:rsidRPr="00B77EC3" w:rsidRDefault="00B51908" w:rsidP="00B77EC3">
                  <w:pPr>
                    <w:numPr>
                      <w:ilvl w:val="0"/>
                      <w:numId w:val="40"/>
                    </w:numPr>
                    <w:tabs>
                      <w:tab w:val="num" w:pos="720"/>
                    </w:tabs>
                    <w:jc w:val="both"/>
                    <w:rPr>
                      <w:rFonts w:ascii="Calibri" w:hAnsi="Calibri" w:cs="Calibri"/>
                      <w:sz w:val="20"/>
                      <w:szCs w:val="20"/>
                      <w:lang w:val="es-ES"/>
                    </w:rPr>
                  </w:pPr>
                  <w:r w:rsidRPr="00B77EC3">
                    <w:rPr>
                      <w:rFonts w:ascii="Calibri" w:hAnsi="Calibri" w:cs="Calibri"/>
                      <w:sz w:val="20"/>
                      <w:szCs w:val="20"/>
                      <w:lang w:val="es-ES"/>
                    </w:rPr>
                    <w:t xml:space="preserve">Neustále prudké </w:t>
                  </w:r>
                  <w:r>
                    <w:rPr>
                      <w:rFonts w:ascii="Calibri" w:hAnsi="Calibri" w:cs="Calibri"/>
                      <w:sz w:val="20"/>
                      <w:szCs w:val="20"/>
                      <w:lang w:val="es-ES"/>
                    </w:rPr>
                    <w:t>dažde zapríčinili</w:t>
                  </w:r>
                  <w:r w:rsidRPr="00B77EC3">
                    <w:rPr>
                      <w:rFonts w:ascii="Calibri" w:hAnsi="Calibri" w:cs="Calibri"/>
                      <w:sz w:val="20"/>
                      <w:szCs w:val="20"/>
                      <w:lang w:val="es-ES"/>
                    </w:rPr>
                    <w:t xml:space="preserve"> </w:t>
                  </w:r>
                  <w:r>
                    <w:rPr>
                      <w:rFonts w:ascii="Calibri" w:hAnsi="Calibri" w:cs="Calibri"/>
                      <w:sz w:val="20"/>
                      <w:szCs w:val="20"/>
                      <w:lang w:val="es-ES"/>
                    </w:rPr>
                    <w:t xml:space="preserve">vyliatie riek a </w:t>
                  </w:r>
                  <w:r w:rsidRPr="00B77EC3">
                    <w:rPr>
                      <w:rFonts w:ascii="Calibri" w:hAnsi="Calibri" w:cs="Calibri"/>
                      <w:sz w:val="20"/>
                      <w:szCs w:val="20"/>
                      <w:lang w:val="es-ES"/>
                    </w:rPr>
                    <w:t xml:space="preserve">záplavy a </w:t>
                  </w:r>
                  <w:r>
                    <w:rPr>
                      <w:rFonts w:ascii="Calibri" w:hAnsi="Calibri" w:cs="Calibri"/>
                      <w:sz w:val="20"/>
                      <w:szCs w:val="20"/>
                      <w:lang w:val="es-ES"/>
                    </w:rPr>
                    <w:t>smrť mnohých</w:t>
                  </w:r>
                  <w:r w:rsidRPr="00B77EC3">
                    <w:rPr>
                      <w:rFonts w:ascii="Calibri" w:hAnsi="Calibri" w:cs="Calibri"/>
                      <w:sz w:val="20"/>
                      <w:szCs w:val="20"/>
                      <w:lang w:val="es-ES"/>
                    </w:rPr>
                    <w:t xml:space="preserve"> ľud</w:t>
                  </w:r>
                  <w:r>
                    <w:rPr>
                      <w:rFonts w:ascii="Calibri" w:hAnsi="Calibri" w:cs="Calibri"/>
                      <w:sz w:val="20"/>
                      <w:szCs w:val="20"/>
                      <w:lang w:val="es-ES"/>
                    </w:rPr>
                    <w:t>í v El Salvador, Guatemala</w:t>
                  </w:r>
                  <w:r w:rsidRPr="00B77EC3">
                    <w:rPr>
                      <w:rFonts w:ascii="Calibri" w:hAnsi="Calibri" w:cs="Calibri"/>
                      <w:sz w:val="20"/>
                      <w:szCs w:val="20"/>
                      <w:lang w:val="es-ES"/>
                    </w:rPr>
                    <w:t>, Honduras</w:t>
                  </w:r>
                  <w:r>
                    <w:rPr>
                      <w:rFonts w:ascii="Calibri" w:hAnsi="Calibri" w:cs="Calibri"/>
                      <w:sz w:val="20"/>
                      <w:szCs w:val="20"/>
                      <w:lang w:val="es-ES"/>
                    </w:rPr>
                    <w:t>, Nicaragua, Costa Rica, a</w:t>
                  </w:r>
                  <w:r w:rsidRPr="00B77EC3">
                    <w:rPr>
                      <w:rFonts w:ascii="Calibri" w:hAnsi="Calibri" w:cs="Calibri"/>
                      <w:sz w:val="20"/>
                      <w:szCs w:val="20"/>
                      <w:lang w:val="es-ES"/>
                    </w:rPr>
                    <w:t xml:space="preserve"> Panama.</w:t>
                  </w:r>
                  <w:r>
                    <w:rPr>
                      <w:rFonts w:ascii="Calibri" w:hAnsi="Calibri" w:cs="Calibri"/>
                      <w:sz w:val="20"/>
                      <w:szCs w:val="20"/>
                      <w:lang w:val="es-ES"/>
                    </w:rPr>
                    <w:t xml:space="preserve"> Dcéry kresťanskej lásky a členovia VMY v týchto krajinách pomáhajú ako sa len dá, okrem iného aj tým, že k sebe prijímajú celé rodiny postihnuté záplavami.</w:t>
                  </w:r>
                </w:p>
                <w:p w14:paraId="3A2DFA41" w14:textId="77777777" w:rsidR="00B51908" w:rsidRPr="00B77EC3" w:rsidRDefault="00B51908" w:rsidP="005519AC">
                  <w:pPr>
                    <w:ind w:left="644"/>
                    <w:jc w:val="both"/>
                    <w:rPr>
                      <w:rFonts w:ascii="Calibri" w:hAnsi="Calibri" w:cs="Calibri"/>
                      <w:sz w:val="10"/>
                      <w:szCs w:val="10"/>
                      <w:lang w:val="es-ES"/>
                    </w:rPr>
                  </w:pPr>
                </w:p>
                <w:p w14:paraId="10E651A1" w14:textId="77777777" w:rsidR="00B51908" w:rsidRPr="00111309" w:rsidRDefault="00B51908" w:rsidP="0078745C">
                  <w:pPr>
                    <w:shd w:val="clear" w:color="auto" w:fill="00B050"/>
                    <w:jc w:val="both"/>
                    <w:rPr>
                      <w:rFonts w:ascii="Calibri" w:hAnsi="Calibri" w:cs="Calibri"/>
                      <w:b/>
                      <w:color w:val="FFFFFF"/>
                      <w:sz w:val="21"/>
                      <w:szCs w:val="21"/>
                    </w:rPr>
                  </w:pPr>
                  <w:r>
                    <w:rPr>
                      <w:rFonts w:ascii="Calibri" w:hAnsi="Calibri" w:cs="Calibri"/>
                      <w:b/>
                      <w:color w:val="FFFFFF"/>
                      <w:sz w:val="21"/>
                      <w:szCs w:val="21"/>
                    </w:rPr>
                    <w:t>ZÁPADNÁ EURÓPA...</w:t>
                  </w:r>
                  <w:r w:rsidRPr="00111309">
                    <w:rPr>
                      <w:rFonts w:ascii="Calibri" w:hAnsi="Calibri" w:cs="Calibri"/>
                      <w:b/>
                      <w:color w:val="FFFFFF"/>
                      <w:sz w:val="21"/>
                      <w:szCs w:val="21"/>
                    </w:rPr>
                    <w:t xml:space="preserve"> </w:t>
                  </w:r>
                </w:p>
                <w:p w14:paraId="6ED641F0" w14:textId="77777777" w:rsidR="00B51908" w:rsidRPr="005519AC" w:rsidRDefault="00B51908" w:rsidP="005519AC">
                  <w:pPr>
                    <w:jc w:val="center"/>
                    <w:rPr>
                      <w:rFonts w:ascii="Calibri" w:hAnsi="Calibri" w:cs="Calibri"/>
                      <w:b/>
                      <w:sz w:val="20"/>
                      <w:szCs w:val="20"/>
                      <w:lang w:val="es-ES"/>
                    </w:rPr>
                  </w:pPr>
                  <w:r w:rsidRPr="005519AC">
                    <w:rPr>
                      <w:rFonts w:ascii="Calibri" w:hAnsi="Calibri" w:cs="Calibri"/>
                      <w:b/>
                      <w:sz w:val="20"/>
                      <w:szCs w:val="20"/>
                      <w:lang w:val="es-ES"/>
                    </w:rPr>
                    <w:t>PORTUGAL</w:t>
                  </w:r>
                  <w:r>
                    <w:rPr>
                      <w:rFonts w:ascii="Calibri" w:hAnsi="Calibri" w:cs="Calibri"/>
                      <w:b/>
                      <w:sz w:val="20"/>
                      <w:szCs w:val="20"/>
                      <w:lang w:val="es-ES"/>
                    </w:rPr>
                    <w:t>SKO</w:t>
                  </w:r>
                  <w:r w:rsidRPr="005519AC">
                    <w:rPr>
                      <w:rFonts w:ascii="Calibri" w:hAnsi="Calibri" w:cs="Calibri"/>
                      <w:b/>
                      <w:sz w:val="20"/>
                      <w:szCs w:val="20"/>
                      <w:lang w:val="es-ES"/>
                    </w:rPr>
                    <w:t>:</w:t>
                  </w:r>
                </w:p>
                <w:p w14:paraId="2CAC73B9" w14:textId="77777777" w:rsidR="00B51908" w:rsidRPr="00DC1B85" w:rsidRDefault="00B51908" w:rsidP="00DC1B85">
                  <w:pPr>
                    <w:numPr>
                      <w:ilvl w:val="0"/>
                      <w:numId w:val="26"/>
                    </w:numPr>
                    <w:ind w:left="644"/>
                    <w:jc w:val="both"/>
                    <w:rPr>
                      <w:rFonts w:ascii="Calibri" w:hAnsi="Calibri" w:cs="Calibri"/>
                      <w:i/>
                      <w:sz w:val="19"/>
                      <w:szCs w:val="19"/>
                      <w:lang w:val="es-ES"/>
                    </w:rPr>
                  </w:pPr>
                  <w:r>
                    <w:rPr>
                      <w:rFonts w:ascii="Calibri" w:hAnsi="Calibri" w:cs="Calibri"/>
                      <w:sz w:val="19"/>
                      <w:szCs w:val="19"/>
                      <w:lang w:val="es-ES"/>
                    </w:rPr>
                    <w:t>Vo</w:t>
                  </w:r>
                  <w:r w:rsidRPr="00DC1B85">
                    <w:rPr>
                      <w:rFonts w:ascii="Calibri" w:hAnsi="Calibri" w:cs="Calibri"/>
                      <w:sz w:val="19"/>
                      <w:szCs w:val="19"/>
                      <w:lang w:val="es-ES"/>
                    </w:rPr>
                    <w:t xml:space="preserve"> Filgueiras</w:t>
                  </w:r>
                  <w:r>
                    <w:rPr>
                      <w:rFonts w:ascii="Calibri" w:hAnsi="Calibri" w:cs="Calibri"/>
                      <w:sz w:val="19"/>
                      <w:szCs w:val="19"/>
                      <w:lang w:val="es-ES"/>
                    </w:rPr>
                    <w:t xml:space="preserve"> sa 10.-12. júna 2011 konalo XXVII Národné Stretnutie Združenia VMY</w:t>
                  </w:r>
                  <w:r w:rsidRPr="00DC1B85">
                    <w:rPr>
                      <w:rFonts w:ascii="Calibri" w:hAnsi="Calibri" w:cs="Calibri"/>
                      <w:sz w:val="19"/>
                      <w:szCs w:val="19"/>
                      <w:lang w:val="es-ES"/>
                    </w:rPr>
                    <w:t xml:space="preserve"> pod heslom: </w:t>
                  </w:r>
                  <w:r w:rsidRPr="00DC1B85">
                    <w:rPr>
                      <w:rFonts w:ascii="Calibri" w:hAnsi="Calibri" w:cs="Calibri"/>
                      <w:i/>
                      <w:sz w:val="19"/>
                      <w:szCs w:val="19"/>
                      <w:lang w:val="es-ES"/>
                    </w:rPr>
                    <w:t>Zakorenení v Kristovi, Pevní vo viere</w:t>
                  </w:r>
                  <w:r>
                    <w:rPr>
                      <w:rFonts w:ascii="Calibri" w:hAnsi="Calibri" w:cs="Calibri"/>
                      <w:i/>
                      <w:sz w:val="19"/>
                      <w:szCs w:val="19"/>
                      <w:lang w:val="es-ES"/>
                    </w:rPr>
                    <w:t xml:space="preserve">, </w:t>
                  </w:r>
                  <w:r>
                    <w:rPr>
                      <w:rFonts w:ascii="Calibri" w:hAnsi="Calibri" w:cs="Calibri"/>
                      <w:sz w:val="19"/>
                      <w:szCs w:val="19"/>
                      <w:lang w:val="es-ES"/>
                    </w:rPr>
                    <w:t xml:space="preserve">na ktorom bolo približne 100 účastníkov. 5. októbra sa bude konať VII Národné Stretnutie Vincentskej rodiny. </w:t>
                  </w:r>
                  <w:r w:rsidRPr="00DC1B85">
                    <w:rPr>
                      <w:rFonts w:ascii="Calibri" w:hAnsi="Calibri" w:cs="Calibri"/>
                      <w:i/>
                      <w:sz w:val="19"/>
                      <w:szCs w:val="19"/>
                      <w:lang w:val="es-ES"/>
                    </w:rPr>
                    <w:t xml:space="preserve"> </w:t>
                  </w:r>
                </w:p>
                <w:p w14:paraId="6EE04A75" w14:textId="77777777" w:rsidR="00B51908" w:rsidRPr="00DC1B85" w:rsidRDefault="00B51908" w:rsidP="004A2884">
                  <w:pPr>
                    <w:ind w:left="644"/>
                    <w:rPr>
                      <w:rFonts w:ascii="Calibri" w:hAnsi="Calibri" w:cs="Calibri"/>
                      <w:sz w:val="19"/>
                      <w:szCs w:val="19"/>
                      <w:lang w:val="es-ES"/>
                    </w:rPr>
                  </w:pPr>
                  <w:r>
                    <w:rPr>
                      <w:rFonts w:ascii="Calibri" w:hAnsi="Calibri" w:cs="Calibri"/>
                      <w:b/>
                      <w:sz w:val="20"/>
                      <w:szCs w:val="20"/>
                      <w:lang w:val="es-ES"/>
                    </w:rPr>
                    <w:t xml:space="preserve"> </w:t>
                  </w:r>
                  <w:r>
                    <w:rPr>
                      <w:rFonts w:ascii="Calibri" w:hAnsi="Calibri" w:cs="Calibri"/>
                      <w:b/>
                      <w:sz w:val="20"/>
                      <w:szCs w:val="20"/>
                      <w:lang w:val="es-ES"/>
                    </w:rPr>
                    <w:tab/>
                  </w:r>
                  <w:r>
                    <w:rPr>
                      <w:rFonts w:ascii="Calibri" w:hAnsi="Calibri" w:cs="Calibri"/>
                      <w:b/>
                      <w:sz w:val="20"/>
                      <w:szCs w:val="20"/>
                      <w:lang w:val="es-ES"/>
                    </w:rPr>
                    <w:tab/>
                    <w:t xml:space="preserve">       ŠPA</w:t>
                  </w:r>
                  <w:r w:rsidRPr="00DC1B85">
                    <w:rPr>
                      <w:rFonts w:ascii="Calibri" w:hAnsi="Calibri" w:cs="Calibri"/>
                      <w:b/>
                      <w:sz w:val="20"/>
                      <w:szCs w:val="20"/>
                      <w:lang w:val="es-ES"/>
                    </w:rPr>
                    <w:t>N</w:t>
                  </w:r>
                  <w:r>
                    <w:rPr>
                      <w:rFonts w:ascii="Calibri" w:hAnsi="Calibri" w:cs="Calibri"/>
                      <w:b/>
                      <w:sz w:val="20"/>
                      <w:szCs w:val="20"/>
                      <w:lang w:val="es-ES"/>
                    </w:rPr>
                    <w:t>IELSKO</w:t>
                  </w:r>
                  <w:r w:rsidRPr="00DC1B85">
                    <w:rPr>
                      <w:rFonts w:ascii="Calibri" w:hAnsi="Calibri" w:cs="Calibri"/>
                      <w:b/>
                      <w:sz w:val="20"/>
                      <w:szCs w:val="20"/>
                      <w:lang w:val="es-ES"/>
                    </w:rPr>
                    <w:t>:</w:t>
                  </w:r>
                </w:p>
                <w:p w14:paraId="2D956AEF" w14:textId="77777777" w:rsidR="00B51908" w:rsidRDefault="00B51908" w:rsidP="00427F81">
                  <w:pPr>
                    <w:numPr>
                      <w:ilvl w:val="0"/>
                      <w:numId w:val="26"/>
                    </w:numPr>
                    <w:ind w:left="644"/>
                    <w:jc w:val="both"/>
                    <w:rPr>
                      <w:rFonts w:ascii="Calibri" w:hAnsi="Calibri" w:cs="Calibri"/>
                      <w:sz w:val="19"/>
                      <w:szCs w:val="19"/>
                      <w:lang w:val="es-ES"/>
                    </w:rPr>
                  </w:pPr>
                  <w:r w:rsidRPr="00FB41F2">
                    <w:rPr>
                      <w:rFonts w:ascii="Calibri" w:hAnsi="Calibri" w:cs="Calibri"/>
                      <w:sz w:val="19"/>
                      <w:szCs w:val="19"/>
                      <w:lang w:val="es-ES"/>
                    </w:rPr>
                    <w:t>Ako bolo naplánované, poč</w:t>
                  </w:r>
                  <w:r>
                    <w:rPr>
                      <w:rFonts w:ascii="Calibri" w:hAnsi="Calibri" w:cs="Calibri"/>
                      <w:sz w:val="19"/>
                      <w:szCs w:val="19"/>
                      <w:lang w:val="es-ES"/>
                    </w:rPr>
                    <w:t>as školenia 2010-2011 boli</w:t>
                  </w:r>
                  <w:r w:rsidRPr="00FB41F2">
                    <w:rPr>
                      <w:rFonts w:ascii="Calibri" w:hAnsi="Calibri" w:cs="Calibri"/>
                      <w:sz w:val="19"/>
                      <w:szCs w:val="19"/>
                      <w:lang w:val="es-ES"/>
                    </w:rPr>
                    <w:t xml:space="preserve"> </w:t>
                  </w:r>
                  <w:r>
                    <w:rPr>
                      <w:rFonts w:ascii="Calibri" w:hAnsi="Calibri" w:cs="Calibri"/>
                      <w:sz w:val="19"/>
                      <w:szCs w:val="19"/>
                      <w:lang w:val="es-ES"/>
                    </w:rPr>
                    <w:t xml:space="preserve">štyria </w:t>
                  </w:r>
                  <w:r w:rsidRPr="00FB41F2">
                    <w:rPr>
                      <w:rFonts w:ascii="Calibri" w:hAnsi="Calibri" w:cs="Calibri"/>
                      <w:sz w:val="19"/>
                      <w:szCs w:val="19"/>
                      <w:lang w:val="es-ES"/>
                    </w:rPr>
                    <w:t>misionári zo spolo</w:t>
                  </w:r>
                  <w:r>
                    <w:rPr>
                      <w:rFonts w:ascii="Calibri" w:hAnsi="Calibri" w:cs="Calibri"/>
                      <w:sz w:val="19"/>
                      <w:szCs w:val="19"/>
                      <w:lang w:val="es-ES"/>
                    </w:rPr>
                    <w:t>čenstva VMY poslaní do Mozambiku, traja do Bolívie a piati na Kubu.</w:t>
                  </w:r>
                </w:p>
                <w:p w14:paraId="58341330" w14:textId="77777777" w:rsidR="00B51908" w:rsidRPr="00256F53" w:rsidRDefault="00B51908" w:rsidP="00256F53">
                  <w:pPr>
                    <w:pStyle w:val="ListParagraph"/>
                    <w:numPr>
                      <w:ilvl w:val="0"/>
                      <w:numId w:val="26"/>
                    </w:numPr>
                    <w:jc w:val="both"/>
                    <w:rPr>
                      <w:rFonts w:ascii="Calibri" w:hAnsi="Calibri" w:cs="Calibri"/>
                      <w:sz w:val="19"/>
                      <w:szCs w:val="19"/>
                      <w:lang w:val="es-ES"/>
                    </w:rPr>
                  </w:pPr>
                  <w:r>
                    <w:rPr>
                      <w:rFonts w:ascii="Calibri" w:hAnsi="Calibri" w:cs="Calibri"/>
                      <w:sz w:val="19"/>
                      <w:szCs w:val="19"/>
                      <w:lang w:val="es-ES"/>
                    </w:rPr>
                    <w:t>Počas mesiaca október sa Národná Rada (Predsedníctvo) snaží rozšíriť dokument “Process of Maturing in the Faith” (“Proces Dozrievania vo Viere”) vo všetkých deviatich provinciách v Španielsku.</w:t>
                  </w:r>
                </w:p>
                <w:p w14:paraId="60D0F366" w14:textId="77777777" w:rsidR="00B51908" w:rsidRPr="009F6DCF" w:rsidRDefault="00B51908" w:rsidP="009F6DCF">
                  <w:pPr>
                    <w:numPr>
                      <w:ilvl w:val="0"/>
                      <w:numId w:val="26"/>
                    </w:numPr>
                    <w:ind w:left="644"/>
                    <w:jc w:val="both"/>
                    <w:rPr>
                      <w:rFonts w:ascii="Calibri" w:hAnsi="Calibri" w:cs="Calibri"/>
                      <w:sz w:val="19"/>
                      <w:szCs w:val="19"/>
                      <w:lang w:val="en-US"/>
                    </w:rPr>
                  </w:pPr>
                  <w:r>
                    <w:rPr>
                      <w:rFonts w:ascii="Calibri" w:hAnsi="Calibri" w:cs="Calibri"/>
                      <w:sz w:val="19"/>
                      <w:szCs w:val="19"/>
                      <w:lang w:val="en-US"/>
                    </w:rPr>
                    <w:t>Motto na obdobie</w:t>
                  </w:r>
                  <w:r w:rsidRPr="00256F53">
                    <w:rPr>
                      <w:rFonts w:ascii="Calibri" w:hAnsi="Calibri" w:cs="Calibri"/>
                      <w:sz w:val="19"/>
                      <w:szCs w:val="19"/>
                      <w:lang w:val="en-US"/>
                    </w:rPr>
                    <w:t xml:space="preserve"> 2011-2012 je: </w:t>
                  </w:r>
                  <w:r w:rsidRPr="007129D0">
                    <w:rPr>
                      <w:rFonts w:ascii="Calibri" w:hAnsi="Calibri" w:cs="Calibri"/>
                      <w:i/>
                      <w:sz w:val="19"/>
                      <w:szCs w:val="19"/>
                      <w:lang w:val="en-US"/>
                    </w:rPr>
                    <w:t>Let us shout out the great TRUTH! (Ukážme svetu veľkú PRAVDU!)</w:t>
                  </w:r>
                </w:p>
                <w:p w14:paraId="4B167D86" w14:textId="77777777" w:rsidR="00B51908" w:rsidRPr="005519AC" w:rsidRDefault="00B51908" w:rsidP="005519AC">
                  <w:pPr>
                    <w:jc w:val="center"/>
                    <w:rPr>
                      <w:rFonts w:ascii="Calibri" w:hAnsi="Calibri" w:cs="Calibri"/>
                      <w:b/>
                      <w:sz w:val="20"/>
                      <w:szCs w:val="20"/>
                      <w:lang w:val="es-ES"/>
                    </w:rPr>
                  </w:pPr>
                  <w:r w:rsidRPr="005519AC">
                    <w:rPr>
                      <w:rFonts w:ascii="Calibri" w:hAnsi="Calibri" w:cs="Calibri"/>
                      <w:b/>
                      <w:sz w:val="20"/>
                      <w:szCs w:val="20"/>
                      <w:lang w:val="es-ES"/>
                    </w:rPr>
                    <w:t> </w:t>
                  </w:r>
                  <w:r>
                    <w:rPr>
                      <w:rFonts w:ascii="Calibri" w:hAnsi="Calibri" w:cs="Calibri"/>
                      <w:b/>
                      <w:sz w:val="20"/>
                      <w:szCs w:val="20"/>
                      <w:lang w:val="es-ES"/>
                    </w:rPr>
                    <w:t>TALIANSKO:</w:t>
                  </w:r>
                </w:p>
                <w:p w14:paraId="38DA65FB" w14:textId="77777777" w:rsidR="00B51908" w:rsidRPr="00050305" w:rsidRDefault="00B51908" w:rsidP="009F6DCF">
                  <w:pPr>
                    <w:numPr>
                      <w:ilvl w:val="0"/>
                      <w:numId w:val="26"/>
                    </w:numPr>
                    <w:ind w:left="644"/>
                    <w:jc w:val="both"/>
                    <w:rPr>
                      <w:rFonts w:ascii="Calibri" w:hAnsi="Calibri" w:cs="Calibri"/>
                      <w:sz w:val="19"/>
                      <w:szCs w:val="19"/>
                      <w:lang w:val="fr-FR"/>
                    </w:rPr>
                  </w:pPr>
                  <w:r w:rsidRPr="00050305">
                    <w:rPr>
                      <w:rFonts w:ascii="Calibri" w:hAnsi="Calibri" w:cs="Calibri"/>
                      <w:sz w:val="19"/>
                      <w:szCs w:val="19"/>
                      <w:lang w:val="fr-FR"/>
                    </w:rPr>
                    <w:t>Národná Rada (Predsedníctvo) sa stretla 3.-4. septembra v Naples. Zhodnotila minulý rok a naplánovala prichádzajúci nový rok, ktorý bude mať motto: “Zdie</w:t>
                  </w:r>
                  <w:r>
                    <w:rPr>
                      <w:rFonts w:ascii="Calibri" w:hAnsi="Calibri" w:cs="Calibri"/>
                      <w:sz w:val="19"/>
                      <w:szCs w:val="19"/>
                      <w:lang w:val="fr-FR"/>
                    </w:rPr>
                    <w:t>ľame sen o zasvätení</w:t>
                  </w:r>
                  <w:r w:rsidRPr="00050305">
                    <w:rPr>
                      <w:rFonts w:ascii="Calibri" w:hAnsi="Calibri" w:cs="Calibri"/>
                      <w:sz w:val="19"/>
                      <w:szCs w:val="19"/>
                      <w:lang w:val="fr-FR"/>
                    </w:rPr>
                    <w:t xml:space="preserve"> sa misiám”. Okrem iného členovia Rady rozhodli, že národným symbolom Združenia bude šatka s vytlačeným obrázkom Zázračnej Medaily.</w:t>
                  </w:r>
                </w:p>
                <w:p w14:paraId="2D872208" w14:textId="77777777" w:rsidR="00B51908" w:rsidRDefault="00B51908" w:rsidP="00113BEE">
                  <w:pPr>
                    <w:jc w:val="center"/>
                    <w:rPr>
                      <w:rFonts w:ascii="Calibri" w:hAnsi="Calibri" w:cs="Calibri"/>
                      <w:b/>
                      <w:sz w:val="20"/>
                      <w:szCs w:val="20"/>
                      <w:lang w:val="es-ES"/>
                    </w:rPr>
                  </w:pPr>
                  <w:r w:rsidRPr="00167137">
                    <w:rPr>
                      <w:rFonts w:ascii="Calibri" w:hAnsi="Calibri" w:cs="Calibri"/>
                      <w:b/>
                      <w:sz w:val="20"/>
                      <w:szCs w:val="20"/>
                      <w:lang w:val="es-ES"/>
                    </w:rPr>
                    <w:t>FRANC</w:t>
                  </w:r>
                  <w:r>
                    <w:rPr>
                      <w:rFonts w:ascii="Calibri" w:hAnsi="Calibri" w:cs="Calibri"/>
                      <w:b/>
                      <w:sz w:val="20"/>
                      <w:szCs w:val="20"/>
                      <w:lang w:val="es-ES"/>
                    </w:rPr>
                    <w:t>ÚZSKO</w:t>
                  </w:r>
                  <w:r w:rsidRPr="00167137">
                    <w:rPr>
                      <w:rFonts w:ascii="Calibri" w:hAnsi="Calibri" w:cs="Calibri"/>
                      <w:b/>
                      <w:sz w:val="20"/>
                      <w:szCs w:val="20"/>
                      <w:lang w:val="es-ES"/>
                    </w:rPr>
                    <w:t>:</w:t>
                  </w:r>
                </w:p>
                <w:p w14:paraId="34314A33" w14:textId="77777777" w:rsidR="00B51908" w:rsidRPr="00167137" w:rsidRDefault="00B51908" w:rsidP="00113BEE">
                  <w:pPr>
                    <w:jc w:val="center"/>
                    <w:rPr>
                      <w:rFonts w:ascii="Calibri" w:hAnsi="Calibri" w:cs="Calibri"/>
                      <w:b/>
                      <w:sz w:val="20"/>
                      <w:szCs w:val="20"/>
                      <w:lang w:val="es-ES"/>
                    </w:rPr>
                  </w:pPr>
                  <w:r w:rsidRPr="003C2DE3">
                    <w:rPr>
                      <w:rFonts w:ascii="Calibri" w:hAnsi="Calibri" w:cs="Calibri"/>
                      <w:b/>
                      <w:noProof/>
                      <w:sz w:val="20"/>
                      <w:szCs w:val="20"/>
                      <w:lang w:val="en-US" w:eastAsia="en-US"/>
                    </w:rPr>
                    <w:drawing>
                      <wp:inline distT="0" distB="0" distL="0" distR="0" wp14:anchorId="0B089950" wp14:editId="63EE5366">
                        <wp:extent cx="2458018" cy="10645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459790" cy="1065292"/>
                                </a:xfrm>
                                <a:prstGeom prst="rect">
                                  <a:avLst/>
                                </a:prstGeom>
                                <a:noFill/>
                                <a:ln w="9525">
                                  <a:noFill/>
                                  <a:miter lim="800000"/>
                                  <a:headEnd/>
                                  <a:tailEnd/>
                                </a:ln>
                              </pic:spPr>
                            </pic:pic>
                          </a:graphicData>
                        </a:graphic>
                      </wp:inline>
                    </w:drawing>
                  </w:r>
                </w:p>
                <w:p w14:paraId="61F85054" w14:textId="77777777" w:rsidR="00B51908" w:rsidRPr="009F6DCF" w:rsidRDefault="00B51908" w:rsidP="009F6DCF">
                  <w:pPr>
                    <w:pStyle w:val="ListParagraph"/>
                    <w:numPr>
                      <w:ilvl w:val="0"/>
                      <w:numId w:val="42"/>
                    </w:numPr>
                    <w:contextualSpacing/>
                    <w:jc w:val="both"/>
                    <w:rPr>
                      <w:rFonts w:asciiTheme="minorHAnsi" w:hAnsiTheme="minorHAnsi" w:cstheme="minorHAnsi"/>
                      <w:sz w:val="19"/>
                      <w:szCs w:val="19"/>
                    </w:rPr>
                  </w:pPr>
                  <w:r>
                    <w:rPr>
                      <w:rFonts w:asciiTheme="minorHAnsi" w:hAnsiTheme="minorHAnsi" w:cstheme="minorHAnsi"/>
                      <w:sz w:val="19"/>
                      <w:szCs w:val="19"/>
                    </w:rPr>
                    <w:t>Generálne Zhromaždenie VMY vo Francúzsku sa konalo 22.-23. 2011 októbra v Paríži.</w:t>
                  </w:r>
                </w:p>
              </w:txbxContent>
            </v:textbox>
          </v:rect>
        </w:pict>
      </w:r>
      <w:r w:rsidR="00226267">
        <w:rPr>
          <w:noProof/>
          <w:lang w:val="en-US" w:eastAsia="en-US"/>
        </w:rPr>
        <w:drawing>
          <wp:anchor distT="0" distB="0" distL="114300" distR="114300" simplePos="0" relativeHeight="251697664" behindDoc="0" locked="0" layoutInCell="1" allowOverlap="1" wp14:anchorId="4352A881" wp14:editId="55173521">
            <wp:simplePos x="0" y="0"/>
            <wp:positionH relativeFrom="column">
              <wp:posOffset>3478758</wp:posOffset>
            </wp:positionH>
            <wp:positionV relativeFrom="paragraph">
              <wp:posOffset>28840</wp:posOffset>
            </wp:positionV>
            <wp:extent cx="675554" cy="675565"/>
            <wp:effectExtent l="19050" t="0" r="0" b="0"/>
            <wp:wrapNone/>
            <wp:docPr id="1268" name="2 Imagen" descr="button_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button_ve.gif"/>
                    <pic:cNvPicPr>
                      <a:picLocks noChangeAspect="1" noChangeArrowheads="1"/>
                    </pic:cNvPicPr>
                  </pic:nvPicPr>
                  <pic:blipFill>
                    <a:blip r:embed="rId15" cstate="print"/>
                    <a:srcRect/>
                    <a:stretch>
                      <a:fillRect/>
                    </a:stretch>
                  </pic:blipFill>
                  <pic:spPr bwMode="auto">
                    <a:xfrm>
                      <a:off x="0" y="0"/>
                      <a:ext cx="675554" cy="675565"/>
                    </a:xfrm>
                    <a:prstGeom prst="rect">
                      <a:avLst/>
                    </a:prstGeom>
                    <a:noFill/>
                    <a:ln w="9525">
                      <a:noFill/>
                      <a:miter lim="800000"/>
                      <a:headEnd/>
                      <a:tailEnd/>
                    </a:ln>
                  </pic:spPr>
                </pic:pic>
              </a:graphicData>
            </a:graphic>
          </wp:anchor>
        </w:drawing>
      </w:r>
    </w:p>
    <w:p w14:paraId="6907A3AB" w14:textId="77777777" w:rsidR="00A53A64" w:rsidRDefault="00A248A2" w:rsidP="00C403B6">
      <w:pPr>
        <w:jc w:val="center"/>
        <w:rPr>
          <w:lang w:val="es-ES"/>
        </w:rPr>
      </w:pPr>
      <w:r>
        <w:rPr>
          <w:noProof/>
          <w:lang w:val="en-US" w:eastAsia="en-US"/>
        </w:rPr>
        <w:drawing>
          <wp:anchor distT="0" distB="0" distL="114300" distR="114300" simplePos="0" relativeHeight="251691520" behindDoc="0" locked="0" layoutInCell="1" allowOverlap="1" wp14:anchorId="765E0BC6" wp14:editId="10F6B480">
            <wp:simplePos x="0" y="0"/>
            <wp:positionH relativeFrom="column">
              <wp:posOffset>-187325</wp:posOffset>
            </wp:positionH>
            <wp:positionV relativeFrom="paragraph">
              <wp:posOffset>41275</wp:posOffset>
            </wp:positionV>
            <wp:extent cx="666115" cy="666115"/>
            <wp:effectExtent l="19050" t="0" r="635" b="0"/>
            <wp:wrapNone/>
            <wp:docPr id="1265" name="Imagen 1265" descr="button_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utton_br"/>
                    <pic:cNvPicPr>
                      <a:picLocks noChangeAspect="1" noChangeArrowheads="1"/>
                    </pic:cNvPicPr>
                  </pic:nvPicPr>
                  <pic:blipFill>
                    <a:blip r:embed="rId16" cstate="print"/>
                    <a:srcRect/>
                    <a:stretch>
                      <a:fillRect/>
                    </a:stretch>
                  </pic:blipFill>
                  <pic:spPr bwMode="auto">
                    <a:xfrm>
                      <a:off x="0" y="0"/>
                      <a:ext cx="666115" cy="666115"/>
                    </a:xfrm>
                    <a:prstGeom prst="rect">
                      <a:avLst/>
                    </a:prstGeom>
                    <a:noFill/>
                    <a:ln w="9525">
                      <a:noFill/>
                      <a:miter lim="800000"/>
                      <a:headEnd/>
                      <a:tailEnd/>
                    </a:ln>
                  </pic:spPr>
                </pic:pic>
              </a:graphicData>
            </a:graphic>
          </wp:anchor>
        </w:drawing>
      </w:r>
    </w:p>
    <w:p w14:paraId="651EC171" w14:textId="77777777" w:rsidR="00A53A64" w:rsidRDefault="00A53A64" w:rsidP="00C403B6">
      <w:pPr>
        <w:jc w:val="center"/>
        <w:rPr>
          <w:lang w:val="es-ES"/>
        </w:rPr>
      </w:pPr>
    </w:p>
    <w:p w14:paraId="67F00296" w14:textId="77777777" w:rsidR="00A53A64" w:rsidRDefault="00A53A64" w:rsidP="00C403B6">
      <w:pPr>
        <w:jc w:val="center"/>
        <w:rPr>
          <w:lang w:val="es-ES"/>
        </w:rPr>
      </w:pPr>
    </w:p>
    <w:p w14:paraId="7DA01BF7" w14:textId="77777777" w:rsidR="00A53A64" w:rsidRDefault="00226267" w:rsidP="00C403B6">
      <w:pPr>
        <w:jc w:val="center"/>
        <w:rPr>
          <w:lang w:val="es-ES"/>
        </w:rPr>
      </w:pPr>
      <w:r>
        <w:rPr>
          <w:noProof/>
          <w:lang w:val="en-US" w:eastAsia="en-US"/>
        </w:rPr>
        <w:drawing>
          <wp:anchor distT="0" distB="0" distL="114300" distR="114300" simplePos="0" relativeHeight="251698688" behindDoc="0" locked="0" layoutInCell="1" allowOverlap="1" wp14:anchorId="637758DB" wp14:editId="7498B8E6">
            <wp:simplePos x="0" y="0"/>
            <wp:positionH relativeFrom="column">
              <wp:posOffset>3458286</wp:posOffset>
            </wp:positionH>
            <wp:positionV relativeFrom="paragraph">
              <wp:posOffset>-3459</wp:posOffset>
            </wp:positionV>
            <wp:extent cx="675555" cy="675564"/>
            <wp:effectExtent l="19050" t="0" r="0" b="0"/>
            <wp:wrapNone/>
            <wp:docPr id="1267" name="3 Imagen" descr="button_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button_mx.gif"/>
                    <pic:cNvPicPr>
                      <a:picLocks noChangeAspect="1" noChangeArrowheads="1"/>
                    </pic:cNvPicPr>
                  </pic:nvPicPr>
                  <pic:blipFill>
                    <a:blip r:embed="rId17" cstate="print"/>
                    <a:srcRect/>
                    <a:stretch>
                      <a:fillRect/>
                    </a:stretch>
                  </pic:blipFill>
                  <pic:spPr bwMode="auto">
                    <a:xfrm>
                      <a:off x="0" y="0"/>
                      <a:ext cx="675555" cy="675564"/>
                    </a:xfrm>
                    <a:prstGeom prst="rect">
                      <a:avLst/>
                    </a:prstGeom>
                    <a:noFill/>
                    <a:ln w="9525">
                      <a:noFill/>
                      <a:miter lim="800000"/>
                      <a:headEnd/>
                      <a:tailEnd/>
                    </a:ln>
                  </pic:spPr>
                </pic:pic>
              </a:graphicData>
            </a:graphic>
          </wp:anchor>
        </w:drawing>
      </w:r>
    </w:p>
    <w:p w14:paraId="025DCD04" w14:textId="77777777" w:rsidR="00A53A64" w:rsidRDefault="00A53A64" w:rsidP="00C403B6">
      <w:pPr>
        <w:jc w:val="center"/>
        <w:rPr>
          <w:lang w:val="es-ES"/>
        </w:rPr>
      </w:pPr>
    </w:p>
    <w:p w14:paraId="638ED6B6" w14:textId="77777777" w:rsidR="00A53A64" w:rsidRDefault="00A53A64" w:rsidP="00C403B6">
      <w:pPr>
        <w:jc w:val="center"/>
        <w:rPr>
          <w:lang w:val="es-ES"/>
        </w:rPr>
      </w:pPr>
    </w:p>
    <w:p w14:paraId="79CFF02A" w14:textId="77777777" w:rsidR="00A53A64" w:rsidRDefault="00A53A64" w:rsidP="00C403B6">
      <w:pPr>
        <w:jc w:val="center"/>
        <w:rPr>
          <w:lang w:val="es-ES"/>
        </w:rPr>
      </w:pPr>
    </w:p>
    <w:p w14:paraId="393D6941" w14:textId="77777777" w:rsidR="00A53A64" w:rsidRDefault="00226267" w:rsidP="00C403B6">
      <w:pPr>
        <w:jc w:val="center"/>
        <w:rPr>
          <w:lang w:val="es-ES"/>
        </w:rPr>
      </w:pPr>
      <w:r>
        <w:rPr>
          <w:noProof/>
          <w:lang w:val="en-US" w:eastAsia="en-US"/>
        </w:rPr>
        <w:drawing>
          <wp:anchor distT="0" distB="0" distL="114300" distR="114300" simplePos="0" relativeHeight="251701760" behindDoc="0" locked="0" layoutInCell="1" allowOverlap="1" wp14:anchorId="21FA4C9D" wp14:editId="1A59DCA8">
            <wp:simplePos x="0" y="0"/>
            <wp:positionH relativeFrom="column">
              <wp:posOffset>3396615</wp:posOffset>
            </wp:positionH>
            <wp:positionV relativeFrom="paragraph">
              <wp:posOffset>100330</wp:posOffset>
            </wp:positionV>
            <wp:extent cx="314960" cy="320675"/>
            <wp:effectExtent l="19050" t="0" r="8890" b="0"/>
            <wp:wrapNone/>
            <wp:docPr id="1279" name="6 Imagen" descr="button_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button_gt.gif"/>
                    <pic:cNvPicPr>
                      <a:picLocks noChangeAspect="1" noChangeArrowheads="1"/>
                    </pic:cNvPicPr>
                  </pic:nvPicPr>
                  <pic:blipFill>
                    <a:blip r:embed="rId18" cstate="print"/>
                    <a:srcRect/>
                    <a:stretch>
                      <a:fillRect/>
                    </a:stretch>
                  </pic:blipFill>
                  <pic:spPr bwMode="auto">
                    <a:xfrm>
                      <a:off x="0" y="0"/>
                      <a:ext cx="314960" cy="32067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0736" behindDoc="0" locked="0" layoutInCell="1" allowOverlap="1" wp14:anchorId="0472E6A9" wp14:editId="47079BC3">
            <wp:simplePos x="0" y="0"/>
            <wp:positionH relativeFrom="column">
              <wp:posOffset>3888105</wp:posOffset>
            </wp:positionH>
            <wp:positionV relativeFrom="paragraph">
              <wp:posOffset>107315</wp:posOffset>
            </wp:positionV>
            <wp:extent cx="314960" cy="320675"/>
            <wp:effectExtent l="19050" t="0" r="8890" b="0"/>
            <wp:wrapNone/>
            <wp:docPr id="1280" name="5 Imagen" descr="button_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button_sv.gif"/>
                    <pic:cNvPicPr>
                      <a:picLocks noChangeAspect="1" noChangeArrowheads="1"/>
                    </pic:cNvPicPr>
                  </pic:nvPicPr>
                  <pic:blipFill>
                    <a:blip r:embed="rId19" cstate="print"/>
                    <a:srcRect/>
                    <a:stretch>
                      <a:fillRect/>
                    </a:stretch>
                  </pic:blipFill>
                  <pic:spPr bwMode="auto">
                    <a:xfrm>
                      <a:off x="0" y="0"/>
                      <a:ext cx="314960" cy="32067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3808" behindDoc="0" locked="0" layoutInCell="1" allowOverlap="1" wp14:anchorId="09EF74CA" wp14:editId="426020E8">
            <wp:simplePos x="0" y="0"/>
            <wp:positionH relativeFrom="column">
              <wp:posOffset>3642360</wp:posOffset>
            </wp:positionH>
            <wp:positionV relativeFrom="paragraph">
              <wp:posOffset>264160</wp:posOffset>
            </wp:positionV>
            <wp:extent cx="314960" cy="320675"/>
            <wp:effectExtent l="19050" t="0" r="8890" b="0"/>
            <wp:wrapNone/>
            <wp:docPr id="1277" name="8 Imagen" descr="button_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button_pa.gif"/>
                    <pic:cNvPicPr>
                      <a:picLocks noChangeAspect="1" noChangeArrowheads="1"/>
                    </pic:cNvPicPr>
                  </pic:nvPicPr>
                  <pic:blipFill>
                    <a:blip r:embed="rId20" cstate="print"/>
                    <a:srcRect/>
                    <a:stretch>
                      <a:fillRect/>
                    </a:stretch>
                  </pic:blipFill>
                  <pic:spPr bwMode="auto">
                    <a:xfrm>
                      <a:off x="0" y="0"/>
                      <a:ext cx="314960" cy="32067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4832" behindDoc="0" locked="0" layoutInCell="1" allowOverlap="1" wp14:anchorId="7CDB2E9B" wp14:editId="7F97F7B3">
            <wp:simplePos x="0" y="0"/>
            <wp:positionH relativeFrom="column">
              <wp:posOffset>3403600</wp:posOffset>
            </wp:positionH>
            <wp:positionV relativeFrom="paragraph">
              <wp:posOffset>441325</wp:posOffset>
            </wp:positionV>
            <wp:extent cx="313055" cy="320675"/>
            <wp:effectExtent l="19050" t="0" r="0" b="0"/>
            <wp:wrapNone/>
            <wp:docPr id="1276" name="4 Imagen" descr="button_h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button_hn.gif"/>
                    <pic:cNvPicPr>
                      <a:picLocks noChangeAspect="1" noChangeArrowheads="1"/>
                    </pic:cNvPicPr>
                  </pic:nvPicPr>
                  <pic:blipFill>
                    <a:blip r:embed="rId21" cstate="print"/>
                    <a:srcRect/>
                    <a:stretch>
                      <a:fillRect/>
                    </a:stretch>
                  </pic:blipFill>
                  <pic:spPr bwMode="auto">
                    <a:xfrm>
                      <a:off x="0" y="0"/>
                      <a:ext cx="313055" cy="32067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2784" behindDoc="0" locked="0" layoutInCell="1" allowOverlap="1" wp14:anchorId="040696ED" wp14:editId="0BD8B02F">
            <wp:simplePos x="0" y="0"/>
            <wp:positionH relativeFrom="column">
              <wp:posOffset>3888105</wp:posOffset>
            </wp:positionH>
            <wp:positionV relativeFrom="paragraph">
              <wp:posOffset>434975</wp:posOffset>
            </wp:positionV>
            <wp:extent cx="314960" cy="320675"/>
            <wp:effectExtent l="19050" t="0" r="8890" b="0"/>
            <wp:wrapNone/>
            <wp:docPr id="1278" name="7 Imagen" descr="button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utton_ni.gif"/>
                    <pic:cNvPicPr>
                      <a:picLocks noChangeAspect="1" noChangeArrowheads="1"/>
                    </pic:cNvPicPr>
                  </pic:nvPicPr>
                  <pic:blipFill>
                    <a:blip r:embed="rId22" cstate="print"/>
                    <a:srcRect/>
                    <a:stretch>
                      <a:fillRect/>
                    </a:stretch>
                  </pic:blipFill>
                  <pic:spPr bwMode="auto">
                    <a:xfrm>
                      <a:off x="0" y="0"/>
                      <a:ext cx="314960" cy="320675"/>
                    </a:xfrm>
                    <a:prstGeom prst="rect">
                      <a:avLst/>
                    </a:prstGeom>
                    <a:noFill/>
                    <a:ln w="9525">
                      <a:noFill/>
                      <a:miter lim="800000"/>
                      <a:headEnd/>
                      <a:tailEnd/>
                    </a:ln>
                  </pic:spPr>
                </pic:pic>
              </a:graphicData>
            </a:graphic>
          </wp:anchor>
        </w:drawing>
      </w:r>
    </w:p>
    <w:p w14:paraId="03FBAEF8" w14:textId="77777777" w:rsidR="00A53A64" w:rsidRDefault="00A53A64" w:rsidP="00C403B6">
      <w:pPr>
        <w:jc w:val="center"/>
        <w:rPr>
          <w:lang w:val="es-ES"/>
        </w:rPr>
      </w:pPr>
    </w:p>
    <w:p w14:paraId="69741717" w14:textId="77777777" w:rsidR="00A53A64" w:rsidRDefault="00A53A64" w:rsidP="00C403B6">
      <w:pPr>
        <w:jc w:val="center"/>
        <w:rPr>
          <w:lang w:val="es-ES"/>
        </w:rPr>
      </w:pPr>
    </w:p>
    <w:p w14:paraId="25A6B3A2" w14:textId="77777777" w:rsidR="00A53A64" w:rsidRDefault="00A53A64" w:rsidP="00C403B6">
      <w:pPr>
        <w:jc w:val="center"/>
        <w:rPr>
          <w:lang w:val="es-ES"/>
        </w:rPr>
      </w:pPr>
    </w:p>
    <w:p w14:paraId="0746255F" w14:textId="77777777" w:rsidR="00A53A64" w:rsidRDefault="00A53A64" w:rsidP="00C403B6">
      <w:pPr>
        <w:jc w:val="center"/>
        <w:rPr>
          <w:lang w:val="es-ES"/>
        </w:rPr>
      </w:pPr>
    </w:p>
    <w:p w14:paraId="291466FC" w14:textId="77777777" w:rsidR="00A53A64" w:rsidRDefault="00A53A64" w:rsidP="00C403B6">
      <w:pPr>
        <w:jc w:val="center"/>
        <w:rPr>
          <w:lang w:val="es-ES"/>
        </w:rPr>
      </w:pPr>
    </w:p>
    <w:p w14:paraId="0EBF913D" w14:textId="77777777" w:rsidR="00A53A64" w:rsidRDefault="00A53A64" w:rsidP="00C403B6">
      <w:pPr>
        <w:jc w:val="center"/>
        <w:rPr>
          <w:lang w:val="es-ES"/>
        </w:rPr>
      </w:pPr>
    </w:p>
    <w:p w14:paraId="663393C5" w14:textId="77777777" w:rsidR="00A53A64" w:rsidRDefault="00A53A64" w:rsidP="00C403B6">
      <w:pPr>
        <w:jc w:val="center"/>
        <w:rPr>
          <w:lang w:val="es-ES"/>
        </w:rPr>
      </w:pPr>
    </w:p>
    <w:p w14:paraId="63B8D8C3" w14:textId="77777777" w:rsidR="00A53A64" w:rsidRDefault="00A53A64" w:rsidP="00C403B6">
      <w:pPr>
        <w:jc w:val="center"/>
        <w:rPr>
          <w:lang w:val="es-ES"/>
        </w:rPr>
      </w:pPr>
    </w:p>
    <w:p w14:paraId="456095C5" w14:textId="77777777" w:rsidR="00A53A64" w:rsidRDefault="00A53A64" w:rsidP="00C403B6">
      <w:pPr>
        <w:jc w:val="center"/>
        <w:rPr>
          <w:lang w:val="es-ES"/>
        </w:rPr>
      </w:pPr>
    </w:p>
    <w:p w14:paraId="255E73BF" w14:textId="77777777" w:rsidR="00A53A64" w:rsidRDefault="00427F81" w:rsidP="00C403B6">
      <w:pPr>
        <w:jc w:val="center"/>
        <w:rPr>
          <w:lang w:val="es-ES"/>
        </w:rPr>
      </w:pPr>
      <w:r>
        <w:rPr>
          <w:noProof/>
          <w:lang w:val="en-US" w:eastAsia="en-US"/>
        </w:rPr>
        <w:drawing>
          <wp:anchor distT="0" distB="0" distL="114300" distR="114300" simplePos="0" relativeHeight="251706880" behindDoc="0" locked="0" layoutInCell="1" allowOverlap="1" wp14:anchorId="12EBA364" wp14:editId="74E7DC29">
            <wp:simplePos x="0" y="0"/>
            <wp:positionH relativeFrom="column">
              <wp:posOffset>3471545</wp:posOffset>
            </wp:positionH>
            <wp:positionV relativeFrom="paragraph">
              <wp:posOffset>2544445</wp:posOffset>
            </wp:positionV>
            <wp:extent cx="669925" cy="661670"/>
            <wp:effectExtent l="19050" t="0" r="0" b="0"/>
            <wp:wrapNone/>
            <wp:docPr id="1284" name="1 Imagen" descr="button_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button_it.gif"/>
                    <pic:cNvPicPr>
                      <a:picLocks noChangeAspect="1" noChangeArrowheads="1"/>
                    </pic:cNvPicPr>
                  </pic:nvPicPr>
                  <pic:blipFill>
                    <a:blip r:embed="rId23" cstate="print"/>
                    <a:srcRect/>
                    <a:stretch>
                      <a:fillRect/>
                    </a:stretch>
                  </pic:blipFill>
                  <pic:spPr bwMode="auto">
                    <a:xfrm>
                      <a:off x="0" y="0"/>
                      <a:ext cx="669925" cy="66167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8928" behindDoc="0" locked="0" layoutInCell="1" allowOverlap="1" wp14:anchorId="7DF610DE" wp14:editId="63F21E24">
            <wp:simplePos x="0" y="0"/>
            <wp:positionH relativeFrom="column">
              <wp:posOffset>3464560</wp:posOffset>
            </wp:positionH>
            <wp:positionV relativeFrom="paragraph">
              <wp:posOffset>156210</wp:posOffset>
            </wp:positionV>
            <wp:extent cx="669925" cy="661670"/>
            <wp:effectExtent l="19050" t="0" r="0" b="0"/>
            <wp:wrapNone/>
            <wp:docPr id="1281" name="4 Imagen" descr="button_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button_pt.gif"/>
                    <pic:cNvPicPr>
                      <a:picLocks noChangeAspect="1" noChangeArrowheads="1"/>
                    </pic:cNvPicPr>
                  </pic:nvPicPr>
                  <pic:blipFill>
                    <a:blip r:embed="rId24" cstate="print"/>
                    <a:srcRect/>
                    <a:stretch>
                      <a:fillRect/>
                    </a:stretch>
                  </pic:blipFill>
                  <pic:spPr bwMode="auto">
                    <a:xfrm>
                      <a:off x="0" y="0"/>
                      <a:ext cx="669925" cy="66167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07904" behindDoc="0" locked="0" layoutInCell="1" allowOverlap="1" wp14:anchorId="5A7B30E8" wp14:editId="4310085A">
            <wp:simplePos x="0" y="0"/>
            <wp:positionH relativeFrom="column">
              <wp:posOffset>3464560</wp:posOffset>
            </wp:positionH>
            <wp:positionV relativeFrom="paragraph">
              <wp:posOffset>1138555</wp:posOffset>
            </wp:positionV>
            <wp:extent cx="669925" cy="661670"/>
            <wp:effectExtent l="19050" t="0" r="0" b="0"/>
            <wp:wrapNone/>
            <wp:docPr id="1283" name="0 Imagen" descr="button_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button_es.gif"/>
                    <pic:cNvPicPr>
                      <a:picLocks noChangeAspect="1" noChangeArrowheads="1"/>
                    </pic:cNvPicPr>
                  </pic:nvPicPr>
                  <pic:blipFill>
                    <a:blip r:embed="rId25" cstate="print"/>
                    <a:srcRect/>
                    <a:stretch>
                      <a:fillRect/>
                    </a:stretch>
                  </pic:blipFill>
                  <pic:spPr bwMode="auto">
                    <a:xfrm>
                      <a:off x="0" y="0"/>
                      <a:ext cx="669925" cy="661670"/>
                    </a:xfrm>
                    <a:prstGeom prst="rect">
                      <a:avLst/>
                    </a:prstGeom>
                    <a:noFill/>
                    <a:ln w="9525">
                      <a:noFill/>
                      <a:miter lim="800000"/>
                      <a:headEnd/>
                      <a:tailEnd/>
                    </a:ln>
                  </pic:spPr>
                </pic:pic>
              </a:graphicData>
            </a:graphic>
          </wp:anchor>
        </w:drawing>
      </w:r>
    </w:p>
    <w:p w14:paraId="338B1D4F" w14:textId="77777777" w:rsidR="00A53A64" w:rsidRDefault="00A53A64" w:rsidP="00C403B6">
      <w:pPr>
        <w:jc w:val="center"/>
        <w:rPr>
          <w:lang w:val="es-ES"/>
        </w:rPr>
      </w:pPr>
    </w:p>
    <w:p w14:paraId="7AF03F01" w14:textId="77777777" w:rsidR="00A53A64" w:rsidRDefault="00A53A64" w:rsidP="00C403B6">
      <w:pPr>
        <w:jc w:val="center"/>
        <w:rPr>
          <w:lang w:val="es-ES"/>
        </w:rPr>
      </w:pPr>
    </w:p>
    <w:p w14:paraId="6DAE0B5D" w14:textId="77777777" w:rsidR="00A53A64" w:rsidRDefault="00A53A64" w:rsidP="00C403B6">
      <w:pPr>
        <w:jc w:val="center"/>
        <w:rPr>
          <w:lang w:val="es-ES"/>
        </w:rPr>
      </w:pPr>
    </w:p>
    <w:p w14:paraId="48F6CE52" w14:textId="77777777" w:rsidR="00A53A64" w:rsidRDefault="00A53A64" w:rsidP="00C403B6">
      <w:pPr>
        <w:jc w:val="center"/>
        <w:rPr>
          <w:lang w:val="es-ES"/>
        </w:rPr>
      </w:pPr>
    </w:p>
    <w:p w14:paraId="3F55EA0B" w14:textId="77777777" w:rsidR="00A53A64" w:rsidRDefault="00A53A64" w:rsidP="00C403B6">
      <w:pPr>
        <w:jc w:val="center"/>
        <w:rPr>
          <w:lang w:val="es-ES"/>
        </w:rPr>
      </w:pPr>
    </w:p>
    <w:p w14:paraId="5E00820F" w14:textId="77777777" w:rsidR="00A53A64" w:rsidRDefault="00A53A64" w:rsidP="00C403B6">
      <w:pPr>
        <w:jc w:val="center"/>
        <w:rPr>
          <w:lang w:val="es-ES"/>
        </w:rPr>
      </w:pPr>
    </w:p>
    <w:p w14:paraId="548A6006" w14:textId="77777777" w:rsidR="00A53A64" w:rsidRDefault="00A53A64" w:rsidP="00C403B6">
      <w:pPr>
        <w:jc w:val="center"/>
        <w:rPr>
          <w:lang w:val="es-ES"/>
        </w:rPr>
      </w:pPr>
    </w:p>
    <w:p w14:paraId="5B92B991" w14:textId="77777777" w:rsidR="00A53A64" w:rsidRDefault="00EA3D6B" w:rsidP="00C403B6">
      <w:pPr>
        <w:jc w:val="center"/>
        <w:rPr>
          <w:lang w:val="es-ES"/>
        </w:rPr>
      </w:pPr>
      <w:r>
        <w:rPr>
          <w:noProof/>
          <w:lang w:val="en-US" w:eastAsia="en-US"/>
        </w:rPr>
        <w:drawing>
          <wp:anchor distT="0" distB="0" distL="114300" distR="114300" simplePos="0" relativeHeight="251693568" behindDoc="0" locked="0" layoutInCell="1" allowOverlap="1" wp14:anchorId="591D36E4" wp14:editId="50CFACA2">
            <wp:simplePos x="0" y="0"/>
            <wp:positionH relativeFrom="column">
              <wp:posOffset>-185666</wp:posOffset>
            </wp:positionH>
            <wp:positionV relativeFrom="paragraph">
              <wp:posOffset>51539</wp:posOffset>
            </wp:positionV>
            <wp:extent cx="670162" cy="668741"/>
            <wp:effectExtent l="19050" t="0" r="0" b="0"/>
            <wp:wrapNone/>
            <wp:docPr id="1266" name="Imagen 1266" descr="button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button_us"/>
                    <pic:cNvPicPr>
                      <a:picLocks noChangeAspect="1" noChangeArrowheads="1"/>
                    </pic:cNvPicPr>
                  </pic:nvPicPr>
                  <pic:blipFill>
                    <a:blip r:embed="rId26" cstate="print"/>
                    <a:srcRect/>
                    <a:stretch>
                      <a:fillRect/>
                    </a:stretch>
                  </pic:blipFill>
                  <pic:spPr bwMode="auto">
                    <a:xfrm>
                      <a:off x="0" y="0"/>
                      <a:ext cx="670162" cy="668741"/>
                    </a:xfrm>
                    <a:prstGeom prst="rect">
                      <a:avLst/>
                    </a:prstGeom>
                    <a:noFill/>
                    <a:ln w="9525">
                      <a:noFill/>
                      <a:miter lim="800000"/>
                      <a:headEnd/>
                      <a:tailEnd/>
                    </a:ln>
                  </pic:spPr>
                </pic:pic>
              </a:graphicData>
            </a:graphic>
          </wp:anchor>
        </w:drawing>
      </w:r>
    </w:p>
    <w:p w14:paraId="26E5E564" w14:textId="77777777" w:rsidR="00A53A64" w:rsidRDefault="00A53A64" w:rsidP="00C403B6">
      <w:pPr>
        <w:jc w:val="center"/>
        <w:rPr>
          <w:lang w:val="es-ES"/>
        </w:rPr>
      </w:pPr>
    </w:p>
    <w:p w14:paraId="5C9DEE84" w14:textId="77777777" w:rsidR="00A53A64" w:rsidRDefault="00A53A64" w:rsidP="00C403B6">
      <w:pPr>
        <w:jc w:val="center"/>
        <w:rPr>
          <w:lang w:val="es-ES"/>
        </w:rPr>
      </w:pPr>
    </w:p>
    <w:p w14:paraId="31D418D8" w14:textId="77777777" w:rsidR="00A53A64" w:rsidRDefault="00A53A64" w:rsidP="00C403B6">
      <w:pPr>
        <w:jc w:val="center"/>
        <w:rPr>
          <w:lang w:val="es-ES"/>
        </w:rPr>
      </w:pPr>
    </w:p>
    <w:p w14:paraId="30C9D69C" w14:textId="77777777" w:rsidR="00A53A64" w:rsidRDefault="00A53A64" w:rsidP="00C403B6">
      <w:pPr>
        <w:jc w:val="center"/>
        <w:rPr>
          <w:lang w:val="es-ES"/>
        </w:rPr>
      </w:pPr>
    </w:p>
    <w:p w14:paraId="4A3AE4BB" w14:textId="77777777" w:rsidR="00A53A64" w:rsidRDefault="00A53A64" w:rsidP="00C403B6">
      <w:pPr>
        <w:jc w:val="center"/>
        <w:rPr>
          <w:lang w:val="es-ES"/>
        </w:rPr>
      </w:pPr>
    </w:p>
    <w:p w14:paraId="5065AD67" w14:textId="77777777" w:rsidR="00A53A64" w:rsidRDefault="00A53A64" w:rsidP="00C403B6">
      <w:pPr>
        <w:jc w:val="center"/>
        <w:rPr>
          <w:lang w:val="es-ES"/>
        </w:rPr>
      </w:pPr>
    </w:p>
    <w:p w14:paraId="67BA2F98" w14:textId="77777777" w:rsidR="00A53A64" w:rsidRDefault="00A53A64" w:rsidP="00C403B6">
      <w:pPr>
        <w:jc w:val="center"/>
        <w:rPr>
          <w:lang w:val="es-ES"/>
        </w:rPr>
      </w:pPr>
    </w:p>
    <w:p w14:paraId="6CC0B8A0" w14:textId="77777777" w:rsidR="00A53A64" w:rsidRDefault="00A53A64" w:rsidP="00C403B6">
      <w:pPr>
        <w:jc w:val="center"/>
        <w:rPr>
          <w:lang w:val="es-ES"/>
        </w:rPr>
      </w:pPr>
    </w:p>
    <w:p w14:paraId="3877CD3C" w14:textId="77777777" w:rsidR="00A53A64" w:rsidRDefault="00A53A64" w:rsidP="00C403B6">
      <w:pPr>
        <w:jc w:val="center"/>
        <w:rPr>
          <w:lang w:val="es-ES"/>
        </w:rPr>
      </w:pPr>
    </w:p>
    <w:p w14:paraId="67093B0E" w14:textId="77777777" w:rsidR="00A53A64" w:rsidRDefault="00113BEE" w:rsidP="00C403B6">
      <w:pPr>
        <w:jc w:val="center"/>
        <w:rPr>
          <w:lang w:val="es-ES"/>
        </w:rPr>
      </w:pPr>
      <w:r>
        <w:rPr>
          <w:noProof/>
          <w:lang w:val="en-US" w:eastAsia="en-US"/>
        </w:rPr>
        <w:drawing>
          <wp:anchor distT="0" distB="0" distL="114300" distR="114300" simplePos="0" relativeHeight="251709952" behindDoc="0" locked="0" layoutInCell="1" allowOverlap="1" wp14:anchorId="4A1E9A98" wp14:editId="131D8799">
            <wp:simplePos x="0" y="0"/>
            <wp:positionH relativeFrom="column">
              <wp:posOffset>3458286</wp:posOffset>
            </wp:positionH>
            <wp:positionV relativeFrom="paragraph">
              <wp:posOffset>161859</wp:posOffset>
            </wp:positionV>
            <wp:extent cx="670162" cy="661916"/>
            <wp:effectExtent l="19050" t="0" r="0" b="0"/>
            <wp:wrapNone/>
            <wp:docPr id="1282" name="3 Imagen" descr="button_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button_fr.gif"/>
                    <pic:cNvPicPr>
                      <a:picLocks noChangeAspect="1" noChangeArrowheads="1"/>
                    </pic:cNvPicPr>
                  </pic:nvPicPr>
                  <pic:blipFill>
                    <a:blip r:embed="rId27" cstate="print"/>
                    <a:srcRect/>
                    <a:stretch>
                      <a:fillRect/>
                    </a:stretch>
                  </pic:blipFill>
                  <pic:spPr bwMode="auto">
                    <a:xfrm>
                      <a:off x="0" y="0"/>
                      <a:ext cx="670162" cy="661916"/>
                    </a:xfrm>
                    <a:prstGeom prst="rect">
                      <a:avLst/>
                    </a:prstGeom>
                    <a:noFill/>
                    <a:ln w="9525">
                      <a:noFill/>
                      <a:miter lim="800000"/>
                      <a:headEnd/>
                      <a:tailEnd/>
                    </a:ln>
                  </pic:spPr>
                </pic:pic>
              </a:graphicData>
            </a:graphic>
          </wp:anchor>
        </w:drawing>
      </w:r>
    </w:p>
    <w:p w14:paraId="682B7421" w14:textId="77777777" w:rsidR="00A53A64" w:rsidRDefault="00A53A64" w:rsidP="00C403B6">
      <w:pPr>
        <w:jc w:val="center"/>
        <w:rPr>
          <w:lang w:val="es-ES"/>
        </w:rPr>
      </w:pPr>
    </w:p>
    <w:p w14:paraId="66131357" w14:textId="77777777" w:rsidR="00A53A64" w:rsidRDefault="00635F13" w:rsidP="00C403B6">
      <w:pPr>
        <w:jc w:val="center"/>
        <w:rPr>
          <w:lang w:val="es-ES"/>
        </w:rPr>
      </w:pPr>
      <w:r>
        <w:rPr>
          <w:noProof/>
          <w:lang w:val="en-US" w:eastAsia="en-US"/>
        </w:rPr>
        <w:drawing>
          <wp:anchor distT="0" distB="0" distL="114300" distR="114300" simplePos="0" relativeHeight="251695616" behindDoc="0" locked="0" layoutInCell="1" allowOverlap="1" wp14:anchorId="6EE7ABE8" wp14:editId="48BACD61">
            <wp:simplePos x="0" y="0"/>
            <wp:positionH relativeFrom="column">
              <wp:posOffset>-185666</wp:posOffset>
            </wp:positionH>
            <wp:positionV relativeFrom="paragraph">
              <wp:posOffset>104765</wp:posOffset>
            </wp:positionV>
            <wp:extent cx="675554" cy="675565"/>
            <wp:effectExtent l="19050" t="0" r="0" b="0"/>
            <wp:wrapNone/>
            <wp:docPr id="1270" name="Imagen 1" descr="C:\Users\usuario\Pictures\Baderas Redondas\America\button_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Pictures\Baderas Redondas\America\button_pe.gif"/>
                    <pic:cNvPicPr>
                      <a:picLocks noChangeAspect="1" noChangeArrowheads="1"/>
                    </pic:cNvPicPr>
                  </pic:nvPicPr>
                  <pic:blipFill>
                    <a:blip r:embed="rId28" cstate="print"/>
                    <a:srcRect/>
                    <a:stretch>
                      <a:fillRect/>
                    </a:stretch>
                  </pic:blipFill>
                  <pic:spPr bwMode="auto">
                    <a:xfrm>
                      <a:off x="0" y="0"/>
                      <a:ext cx="675554" cy="675565"/>
                    </a:xfrm>
                    <a:prstGeom prst="rect">
                      <a:avLst/>
                    </a:prstGeom>
                    <a:noFill/>
                    <a:ln w="9525">
                      <a:noFill/>
                      <a:miter lim="800000"/>
                      <a:headEnd/>
                      <a:tailEnd/>
                    </a:ln>
                  </pic:spPr>
                </pic:pic>
              </a:graphicData>
            </a:graphic>
          </wp:anchor>
        </w:drawing>
      </w:r>
    </w:p>
    <w:p w14:paraId="04D9EC64" w14:textId="77777777" w:rsidR="00A53A64" w:rsidRDefault="00A53A64" w:rsidP="00C403B6">
      <w:pPr>
        <w:jc w:val="center"/>
        <w:rPr>
          <w:lang w:val="es-ES"/>
        </w:rPr>
      </w:pPr>
    </w:p>
    <w:p w14:paraId="374E6E81" w14:textId="77777777" w:rsidR="00A53A64" w:rsidRDefault="00A53A64" w:rsidP="00C403B6">
      <w:pPr>
        <w:jc w:val="center"/>
        <w:rPr>
          <w:lang w:val="es-ES"/>
        </w:rPr>
      </w:pPr>
    </w:p>
    <w:p w14:paraId="56F20ADA" w14:textId="77777777" w:rsidR="00A53A64" w:rsidRDefault="00A53A64" w:rsidP="00C403B6">
      <w:pPr>
        <w:jc w:val="center"/>
        <w:rPr>
          <w:lang w:val="es-ES"/>
        </w:rPr>
      </w:pPr>
    </w:p>
    <w:p w14:paraId="1E972BAF" w14:textId="77777777" w:rsidR="00A53A64" w:rsidRDefault="00A53A64" w:rsidP="00C403B6">
      <w:pPr>
        <w:jc w:val="center"/>
        <w:rPr>
          <w:lang w:val="es-ES"/>
        </w:rPr>
      </w:pPr>
    </w:p>
    <w:p w14:paraId="28738DED" w14:textId="77777777" w:rsidR="00A53A64" w:rsidRDefault="00635F13" w:rsidP="00C403B6">
      <w:pPr>
        <w:jc w:val="center"/>
        <w:rPr>
          <w:lang w:val="es-ES"/>
        </w:rPr>
      </w:pPr>
      <w:r>
        <w:rPr>
          <w:noProof/>
          <w:lang w:val="en-US" w:eastAsia="en-US"/>
        </w:rPr>
        <w:drawing>
          <wp:anchor distT="0" distB="0" distL="114300" distR="114300" simplePos="0" relativeHeight="251696640" behindDoc="0" locked="0" layoutInCell="1" allowOverlap="1" wp14:anchorId="4165E3DF" wp14:editId="7CE3AF7C">
            <wp:simplePos x="0" y="0"/>
            <wp:positionH relativeFrom="column">
              <wp:posOffset>-185666</wp:posOffset>
            </wp:positionH>
            <wp:positionV relativeFrom="paragraph">
              <wp:posOffset>26859</wp:posOffset>
            </wp:positionV>
            <wp:extent cx="670162" cy="675565"/>
            <wp:effectExtent l="19050" t="0" r="0" b="0"/>
            <wp:wrapNone/>
            <wp:docPr id="1269" name="1 Imagen" descr="button_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button_cr.gif"/>
                    <pic:cNvPicPr>
                      <a:picLocks noChangeAspect="1" noChangeArrowheads="1"/>
                    </pic:cNvPicPr>
                  </pic:nvPicPr>
                  <pic:blipFill>
                    <a:blip r:embed="rId29" cstate="print"/>
                    <a:srcRect/>
                    <a:stretch>
                      <a:fillRect/>
                    </a:stretch>
                  </pic:blipFill>
                  <pic:spPr bwMode="auto">
                    <a:xfrm>
                      <a:off x="0" y="0"/>
                      <a:ext cx="670162" cy="675565"/>
                    </a:xfrm>
                    <a:prstGeom prst="rect">
                      <a:avLst/>
                    </a:prstGeom>
                    <a:noFill/>
                    <a:ln w="9525">
                      <a:noFill/>
                      <a:miter lim="800000"/>
                      <a:headEnd/>
                      <a:tailEnd/>
                    </a:ln>
                  </pic:spPr>
                </pic:pic>
              </a:graphicData>
            </a:graphic>
          </wp:anchor>
        </w:drawing>
      </w:r>
    </w:p>
    <w:p w14:paraId="74187D29" w14:textId="77777777" w:rsidR="00A53A64" w:rsidRDefault="00A53A64" w:rsidP="00C403B6">
      <w:pPr>
        <w:jc w:val="center"/>
        <w:rPr>
          <w:lang w:val="es-ES"/>
        </w:rPr>
      </w:pPr>
    </w:p>
    <w:p w14:paraId="6A867358" w14:textId="77777777" w:rsidR="00A53A64" w:rsidRDefault="00A53A64" w:rsidP="00C403B6">
      <w:pPr>
        <w:jc w:val="center"/>
        <w:rPr>
          <w:lang w:val="es-ES"/>
        </w:rPr>
      </w:pPr>
    </w:p>
    <w:p w14:paraId="4303F513" w14:textId="77777777" w:rsidR="00A53A64" w:rsidRDefault="00A53A64" w:rsidP="00C403B6">
      <w:pPr>
        <w:jc w:val="center"/>
        <w:rPr>
          <w:lang w:val="es-ES"/>
        </w:rPr>
      </w:pPr>
    </w:p>
    <w:p w14:paraId="09DDA848" w14:textId="77777777" w:rsidR="00A53A64" w:rsidRDefault="00A53A64" w:rsidP="00C403B6">
      <w:pPr>
        <w:jc w:val="center"/>
        <w:rPr>
          <w:lang w:val="es-ES"/>
        </w:rPr>
      </w:pPr>
    </w:p>
    <w:p w14:paraId="178D857C" w14:textId="77777777" w:rsidR="00A53A64" w:rsidRDefault="00C43E40" w:rsidP="00C403B6">
      <w:pPr>
        <w:jc w:val="center"/>
        <w:rPr>
          <w:lang w:val="es-ES"/>
        </w:rPr>
      </w:pPr>
      <w:r>
        <w:rPr>
          <w:noProof/>
          <w:lang w:val="es-ES"/>
        </w:rPr>
        <w:pict w14:anchorId="45D02135">
          <v:group id="_x0000_s2131" style="position:absolute;left:0;text-align:left;margin-left:516.1pt;margin-top:21.25pt;width:25.35pt;height:33.55pt;z-index:251653632" coordorigin="3321,1417" coordsize="1440,1980">
            <v:shape id="_x0000_s2132" type="#_x0000_t75" style="position:absolute;left:3321;top:1417;width:1440;height:1980">
              <v:imagedata r:id="rId30" o:title="À"/>
            </v:shape>
            <v:shape id="_x0000_s2133" type="#_x0000_t136" style="position:absolute;left:3747;top:1888;width:480;height:1005" fillcolor="black">
              <v:shadow color="#868686"/>
              <v:textpath style="font-family:&quot;Arial Black&quot;;v-text-kern:t" trim="t" fitpath="t" string="2"/>
            </v:shape>
          </v:group>
        </w:pict>
      </w:r>
      <w:r>
        <w:rPr>
          <w:noProof/>
          <w:lang w:val="es-ES"/>
        </w:rPr>
        <w:pict w14:anchorId="5C96BD27">
          <v:rect id="_x0000_s2067" style="position:absolute;left:0;text-align:left;margin-left:-42.3pt;margin-top:19.8pt;width:601.5pt;height:36.75pt;z-index:251646464" fillcolor="#00b0f0" stroked="f">
            <v:fill color2="fill lighten(51)" rotate="t" focusposition="1" focussize="" method="linear sigma" focus="100%" type="gradient"/>
            <v:textbox style="mso-next-textbox:#_x0000_s2067">
              <w:txbxContent>
                <w:p w14:paraId="2E431814" w14:textId="77777777" w:rsidR="00B51908" w:rsidRDefault="00B51908" w:rsidP="00A53A64"/>
              </w:txbxContent>
            </v:textbox>
          </v:rect>
        </w:pict>
      </w:r>
    </w:p>
    <w:p w14:paraId="2B46A9C9" w14:textId="77777777" w:rsidR="00050DEC" w:rsidRDefault="00C43E40" w:rsidP="00C403B6">
      <w:pPr>
        <w:jc w:val="center"/>
        <w:rPr>
          <w:lang w:val="es-ES"/>
        </w:rPr>
      </w:pPr>
      <w:r>
        <w:rPr>
          <w:noProof/>
          <w:lang w:val="es-ES"/>
        </w:rPr>
        <w:lastRenderedPageBreak/>
        <w:pict w14:anchorId="1DE36546">
          <v:shape id="_x0000_s2176" type="#_x0000_t136" style="position:absolute;left:0;text-align:left;margin-left:40.4pt;margin-top:-4.7pt;width:466.35pt;height:39.9pt;z-index:251655680" fillcolor="#00b050">
            <v:fill color2="#ff7373" rotate="t"/>
            <v:shadow color="#868686"/>
            <v:textpath style="font-family:&quot;Jokerman&quot;;v-text-kern:t" trim="t" fitpath="t" string="VYG + WYD Madrid 2011"/>
          </v:shape>
        </w:pict>
      </w:r>
      <w:r>
        <w:rPr>
          <w:noProof/>
          <w:lang w:val="es-ES"/>
        </w:rPr>
        <w:pict w14:anchorId="37B0FBAE">
          <v:rect id="_x0000_s2335" style="position:absolute;left:0;text-align:left;margin-left:369.35pt;margin-top:-22.65pt;width:175.15pt;height:17.1pt;z-index:251742720" filled="f" fillcolor="#00b050" stroked="f">
            <v:textbox>
              <w:txbxContent>
                <w:p w14:paraId="0B2CC47A" w14:textId="77777777" w:rsidR="00B51908" w:rsidRPr="00922D88" w:rsidRDefault="00B51908" w:rsidP="00922D88">
                  <w:pPr>
                    <w:jc w:val="right"/>
                    <w:rPr>
                      <w:szCs w:val="16"/>
                    </w:rPr>
                  </w:pPr>
                  <w:r w:rsidRPr="00BD34CA">
                    <w:rPr>
                      <w:rFonts w:asciiTheme="majorHAnsi" w:hAnsiTheme="majorHAnsi"/>
                      <w:i/>
                      <w:sz w:val="16"/>
                      <w:szCs w:val="16"/>
                    </w:rPr>
                    <w:t xml:space="preserve">VMY </w:t>
                  </w:r>
                  <w:r>
                    <w:rPr>
                      <w:rFonts w:asciiTheme="majorHAnsi" w:hAnsiTheme="majorHAnsi"/>
                      <w:i/>
                      <w:sz w:val="16"/>
                      <w:szCs w:val="16"/>
                    </w:rPr>
                    <w:t>Medzinárodný</w:t>
                  </w:r>
                  <w:r w:rsidRPr="00BD34CA">
                    <w:rPr>
                      <w:rFonts w:asciiTheme="majorHAnsi" w:hAnsiTheme="majorHAnsi"/>
                      <w:i/>
                      <w:sz w:val="16"/>
                      <w:szCs w:val="16"/>
                    </w:rPr>
                    <w:t xml:space="preserve"> Bulletin </w:t>
                  </w:r>
                  <w:r>
                    <w:rPr>
                      <w:rFonts w:asciiTheme="majorHAnsi" w:hAnsiTheme="majorHAnsi"/>
                      <w:i/>
                      <w:sz w:val="16"/>
                      <w:szCs w:val="16"/>
                    </w:rPr>
                    <w:t>- Októ</w:t>
                  </w:r>
                  <w:r w:rsidRPr="00922D88">
                    <w:rPr>
                      <w:rFonts w:asciiTheme="majorHAnsi" w:hAnsiTheme="majorHAnsi"/>
                      <w:i/>
                      <w:sz w:val="16"/>
                      <w:szCs w:val="16"/>
                    </w:rPr>
                    <w:t>ber 2011</w:t>
                  </w:r>
                </w:p>
              </w:txbxContent>
            </v:textbox>
          </v:rect>
        </w:pict>
      </w:r>
    </w:p>
    <w:p w14:paraId="50EC3F49" w14:textId="77777777" w:rsidR="00050DEC" w:rsidRDefault="00050DEC" w:rsidP="00C403B6">
      <w:pPr>
        <w:jc w:val="center"/>
        <w:rPr>
          <w:lang w:val="es-ES"/>
        </w:rPr>
      </w:pPr>
    </w:p>
    <w:p w14:paraId="1244C75D" w14:textId="77777777" w:rsidR="00050DEC" w:rsidRDefault="00050DEC" w:rsidP="00C403B6">
      <w:pPr>
        <w:jc w:val="center"/>
        <w:rPr>
          <w:lang w:val="es-ES"/>
        </w:rPr>
      </w:pPr>
    </w:p>
    <w:p w14:paraId="73A0E737" w14:textId="77777777" w:rsidR="00050DEC" w:rsidRDefault="00C43E40" w:rsidP="00C403B6">
      <w:pPr>
        <w:jc w:val="center"/>
        <w:rPr>
          <w:lang w:val="es-ES"/>
        </w:rPr>
      </w:pPr>
      <w:r>
        <w:rPr>
          <w:noProof/>
          <w:lang w:val="es-ES"/>
        </w:rPr>
        <w:pict w14:anchorId="1BB42678">
          <v:rect id="_x0000_s2169" style="position:absolute;left:0;text-align:left;margin-left:11.3pt;margin-top:3.7pt;width:527.45pt;height:557.55pt;z-index:251654656" filled="f">
            <v:shadow on="t"/>
            <v:textbox style="mso-next-textbox:#_x0000_s2169">
              <w:txbxContent>
                <w:p w14:paraId="20DE3060" w14:textId="77777777" w:rsidR="00B51908" w:rsidRPr="001F1C28" w:rsidRDefault="00B51908" w:rsidP="00C22765">
                  <w:pPr>
                    <w:shd w:val="clear" w:color="auto" w:fill="00B050"/>
                    <w:rPr>
                      <w:rFonts w:ascii="Calibri" w:hAnsi="Calibri" w:cs="Calibri"/>
                      <w:b/>
                      <w:color w:val="FFFFFF"/>
                      <w:sz w:val="22"/>
                      <w:szCs w:val="22"/>
                      <w:lang w:val="es-ES"/>
                    </w:rPr>
                  </w:pPr>
                  <w:r>
                    <w:rPr>
                      <w:rFonts w:ascii="Calibri" w:hAnsi="Calibri" w:cs="Calibri"/>
                      <w:b/>
                      <w:color w:val="FFFFFF"/>
                      <w:lang w:val="es-ES"/>
                    </w:rPr>
                    <w:t>VEĽMI VÝNIMOČNÁ RODINA</w:t>
                  </w:r>
                  <w:r w:rsidRPr="001F1C28">
                    <w:rPr>
                      <w:rFonts w:ascii="Calibri" w:hAnsi="Calibri" w:cs="Calibri"/>
                      <w:b/>
                      <w:color w:val="FFFFFF"/>
                      <w:lang w:val="es-ES"/>
                    </w:rPr>
                    <w:t>…</w:t>
                  </w:r>
                </w:p>
                <w:p w14:paraId="06F28994" w14:textId="77777777" w:rsidR="00B51908" w:rsidRPr="005C028A" w:rsidRDefault="00B51908" w:rsidP="002A34F7">
                  <w:pPr>
                    <w:jc w:val="center"/>
                    <w:rPr>
                      <w:rFonts w:ascii="Calibri" w:hAnsi="Calibri" w:cs="Calibri"/>
                      <w:b/>
                      <w:i/>
                      <w:sz w:val="12"/>
                      <w:szCs w:val="12"/>
                      <w:lang w:val="es-ES"/>
                    </w:rPr>
                  </w:pPr>
                </w:p>
              </w:txbxContent>
            </v:textbox>
          </v:rect>
        </w:pict>
      </w:r>
    </w:p>
    <w:p w14:paraId="7ED31E2A" w14:textId="77777777" w:rsidR="00050DEC" w:rsidRDefault="00C43E40" w:rsidP="00C403B6">
      <w:pPr>
        <w:jc w:val="center"/>
        <w:rPr>
          <w:lang w:val="es-ES"/>
        </w:rPr>
      </w:pPr>
      <w:r>
        <w:rPr>
          <w:noProof/>
          <w:lang w:val="es-ES"/>
        </w:rPr>
        <w:pict w14:anchorId="69347E6A">
          <v:rect id="_x0000_s2309" style="position:absolute;left:0;text-align:left;margin-left:159.65pt;margin-top:10.75pt;width:381pt;height:536.75pt;z-index:251710976" filled="f" stroked="f">
            <v:textbox style="mso-next-textbox:#_x0000_s2309">
              <w:txbxContent>
                <w:p w14:paraId="5C6A44D6" w14:textId="77777777" w:rsidR="00B51908" w:rsidRDefault="00B51908" w:rsidP="000C3C34">
                  <w:pPr>
                    <w:pStyle w:val="NoSpacing"/>
                    <w:jc w:val="both"/>
                    <w:rPr>
                      <w:rFonts w:asciiTheme="minorHAnsi" w:hAnsiTheme="minorHAnsi" w:cstheme="minorHAnsi"/>
                      <w:sz w:val="18"/>
                      <w:szCs w:val="18"/>
                      <w:lang w:val="en-US"/>
                    </w:rPr>
                  </w:pPr>
                  <w:r>
                    <w:rPr>
                      <w:rFonts w:asciiTheme="minorHAnsi" w:hAnsiTheme="minorHAnsi" w:cstheme="minorHAnsi"/>
                      <w:sz w:val="18"/>
                      <w:szCs w:val="18"/>
                      <w:lang w:val="en-US"/>
                    </w:rPr>
                    <w:tab/>
                  </w:r>
                  <w:r w:rsidRPr="00D83736">
                    <w:rPr>
                      <w:rFonts w:asciiTheme="minorHAnsi" w:hAnsiTheme="minorHAnsi" w:cstheme="minorHAnsi"/>
                      <w:sz w:val="18"/>
                      <w:szCs w:val="18"/>
                      <w:lang w:val="en-US"/>
                    </w:rPr>
                    <w:t xml:space="preserve">Keď sa nás niekto opýta : kto je Tvoja rodina ? </w:t>
                  </w:r>
                  <w:r>
                    <w:rPr>
                      <w:rFonts w:asciiTheme="minorHAnsi" w:hAnsiTheme="minorHAnsi" w:cstheme="minorHAnsi"/>
                      <w:sz w:val="18"/>
                      <w:szCs w:val="18"/>
                      <w:lang w:val="en-US"/>
                    </w:rPr>
                    <w:t>pravdivo a veľmi jednoducho odpovieme, keď spomenieme našu biologickú rodinu – rodičov, súrodencov, blízkych príbuzných… Pojem “rodina” a vnímanie toho, kto patrí do rodiny, sa líši od kultúry ku kultúre. V Afrike, napríklad, je pojem rodiny veľmi široký a zahŕňa všetkých členov kmeňa alebo etnickej skupiny. Takéto širšie vnímanie rodiny môže byť použité aj na spoločenstvo veriacich, spoločenstvo tých, ktorí zdieľajú spoločné duchovné dedičstvo – dedičstvo, ktoré nám bolo darované skrze našich zakladateľov: sv. Vincenta, sv. Lujzu a sv. Katarínu Labouré. Takéto širšie vnímanie rodiny je zhodné s Kristovou odpoveďou v evanjeliu, keď mu oznámia, že ho hľadá jeho “biologická” rodina. (Lukáš 8:20-21). Ježišova odpoveď je nám dôverne známa a vo svetle Jeho slov môžeme povedať, že všetci, ktorí zdieľajú Vincentskú spiritualitu sú členmi jednej rodiny a tým sa stávajú spolu-zodpovednými jeden za druhého a navzájom si pomáhajú  zabezpečovať hojnosť života.</w:t>
                  </w:r>
                </w:p>
                <w:p w14:paraId="73DFA413" w14:textId="77777777" w:rsidR="00B51908" w:rsidRDefault="00B51908" w:rsidP="000C3C34">
                  <w:pPr>
                    <w:pStyle w:val="NoSpacing"/>
                    <w:jc w:val="both"/>
                    <w:rPr>
                      <w:rFonts w:asciiTheme="minorHAnsi" w:hAnsiTheme="minorHAnsi" w:cstheme="minorHAnsi"/>
                      <w:sz w:val="18"/>
                      <w:szCs w:val="18"/>
                      <w:lang w:val="fr-FR"/>
                    </w:rPr>
                  </w:pPr>
                  <w:r>
                    <w:rPr>
                      <w:rFonts w:asciiTheme="minorHAnsi" w:hAnsiTheme="minorHAnsi" w:cstheme="minorHAnsi"/>
                      <w:sz w:val="18"/>
                      <w:szCs w:val="18"/>
                      <w:lang w:val="en-US"/>
                    </w:rPr>
                    <w:tab/>
                    <w:t xml:space="preserve">Rok po slávení 350.-teho výročia smrti sv. </w:t>
                  </w:r>
                  <w:r w:rsidRPr="003A5B7D">
                    <w:rPr>
                      <w:rFonts w:asciiTheme="minorHAnsi" w:hAnsiTheme="minorHAnsi" w:cstheme="minorHAnsi"/>
                      <w:sz w:val="18"/>
                      <w:szCs w:val="18"/>
                      <w:lang w:val="fr-FR"/>
                    </w:rPr>
                    <w:t xml:space="preserve">Vincenta a sv. Lujzy je čas </w:t>
                  </w:r>
                  <w:r>
                    <w:rPr>
                      <w:rFonts w:asciiTheme="minorHAnsi" w:hAnsiTheme="minorHAnsi" w:cstheme="minorHAnsi"/>
                      <w:sz w:val="18"/>
                      <w:szCs w:val="18"/>
                      <w:lang w:val="fr-FR"/>
                    </w:rPr>
                    <w:t xml:space="preserve">pozbierať ovocie tohto slávenia. </w:t>
                  </w:r>
                  <w:r w:rsidRPr="003A5B7D">
                    <w:rPr>
                      <w:rFonts w:asciiTheme="minorHAnsi" w:hAnsiTheme="minorHAnsi" w:cstheme="minorHAnsi"/>
                      <w:sz w:val="18"/>
                      <w:szCs w:val="18"/>
                      <w:lang w:val="fr-FR"/>
                    </w:rPr>
                    <w:t>Počas posledných troch mesiacov som čítal správy a novinky o vzdialených vetv</w:t>
                  </w:r>
                  <w:r>
                    <w:rPr>
                      <w:rFonts w:asciiTheme="minorHAnsi" w:hAnsiTheme="minorHAnsi" w:cstheme="minorHAnsi"/>
                      <w:sz w:val="18"/>
                      <w:szCs w:val="18"/>
                      <w:lang w:val="fr-FR"/>
                    </w:rPr>
                    <w:t xml:space="preserve">ách Vincentskej Rodiny, aby som vedel pomenovať « ovocie », ktoré sa urodilo a bolo zožaté. Toľko rôznych požehnaní ! Jedným z ovocí, ktoré sme my, Vincentská mládež, mohli vidieť je bezpochyby Medzinárodné Stretnutie Vincentskej Mládeže (Vincentian Youth Gathering) a slávnosť Svetových dní Mládeže (WYD), ktoré sa uskutočnili 12.-21. augusta v Madride, v Španielsku. </w:t>
                  </w:r>
                  <w:r w:rsidRPr="00050305">
                    <w:rPr>
                      <w:rFonts w:asciiTheme="minorHAnsi" w:hAnsiTheme="minorHAnsi" w:cstheme="minorHAnsi"/>
                      <w:sz w:val="18"/>
                      <w:szCs w:val="18"/>
                      <w:lang w:val="fr-FR"/>
                    </w:rPr>
                    <w:t xml:space="preserve">Pod mottom : </w:t>
                  </w:r>
                  <w:r w:rsidRPr="00050305">
                    <w:rPr>
                      <w:rFonts w:asciiTheme="minorHAnsi" w:hAnsiTheme="minorHAnsi" w:cstheme="minorHAnsi"/>
                      <w:i/>
                      <w:sz w:val="18"/>
                      <w:szCs w:val="18"/>
                      <w:lang w:val="fr-FR"/>
                    </w:rPr>
                    <w:t>Vincentínsky – životný štýl dneška ! (Vincentian, a lifestyle for today !)</w:t>
                  </w:r>
                  <w:r w:rsidRPr="00050305">
                    <w:rPr>
                      <w:rFonts w:asciiTheme="minorHAnsi" w:hAnsiTheme="minorHAnsi" w:cstheme="minorHAnsi"/>
                      <w:sz w:val="18"/>
                      <w:szCs w:val="18"/>
                      <w:lang w:val="fr-FR"/>
                    </w:rPr>
                    <w:t xml:space="preserve"> sa zišlo viac ako 1600 mladých ľudí 57-ich rôznych národností so silnou túžbou zdieľať ich vieru, prehĺbiť ich korene vo Vincentskej charizme a žiť</w:t>
                  </w:r>
                  <w:r>
                    <w:rPr>
                      <w:rFonts w:asciiTheme="minorHAnsi" w:hAnsiTheme="minorHAnsi" w:cstheme="minorHAnsi"/>
                      <w:sz w:val="18"/>
                      <w:szCs w:val="18"/>
                      <w:lang w:val="fr-FR"/>
                    </w:rPr>
                    <w:t xml:space="preserve"> spoločne</w:t>
                  </w:r>
                  <w:r w:rsidRPr="00050305">
                    <w:rPr>
                      <w:rFonts w:asciiTheme="minorHAnsi" w:hAnsiTheme="minorHAnsi" w:cstheme="minorHAnsi"/>
                      <w:sz w:val="18"/>
                      <w:szCs w:val="18"/>
                      <w:lang w:val="fr-FR"/>
                    </w:rPr>
                    <w:t xml:space="preserve"> ako členovia Vincentskej rodiny. </w:t>
                  </w:r>
                </w:p>
                <w:p w14:paraId="65A6610A" w14:textId="77777777" w:rsidR="00B51908" w:rsidRPr="00050305" w:rsidRDefault="00B51908" w:rsidP="000C3C34">
                  <w:pPr>
                    <w:pStyle w:val="NoSpacing"/>
                    <w:jc w:val="both"/>
                    <w:rPr>
                      <w:rFonts w:asciiTheme="minorHAnsi" w:hAnsiTheme="minorHAnsi" w:cstheme="minorHAnsi"/>
                      <w:sz w:val="18"/>
                      <w:szCs w:val="18"/>
                      <w:lang w:val="fr-FR"/>
                    </w:rPr>
                  </w:pPr>
                  <w:r>
                    <w:rPr>
                      <w:rFonts w:asciiTheme="minorHAnsi" w:hAnsiTheme="minorHAnsi" w:cstheme="minorHAnsi"/>
                      <w:sz w:val="18"/>
                      <w:szCs w:val="18"/>
                      <w:lang w:val="fr-FR"/>
                    </w:rPr>
                    <w:tab/>
                    <w:t xml:space="preserve">Boli sme dotknutí týmto spoločným zdieľaním života : workshopy, slávenia Eucharistie, návštevy rôznych Vincentských diel a úradov, folklórne slávnosti atď. Hlboký dojem v nás zanechala slávnosť, počas ktorej nám bola odhalená tvár sv. Vincenta. Náš generálny otec veľmi dobre opísal naše pocity v liste, v ktorom vyjadril aj svoju vďačnosť : </w:t>
                  </w:r>
                  <w:r w:rsidRPr="00050305">
                    <w:rPr>
                      <w:rFonts w:asciiTheme="minorHAnsi" w:hAnsiTheme="minorHAnsi" w:cstheme="minorHAnsi"/>
                      <w:i/>
                      <w:sz w:val="18"/>
                      <w:szCs w:val="18"/>
                      <w:lang w:val="fr-FR"/>
                    </w:rPr>
                    <w:t>tváre mladých mužov a žien boli rozžiarené a plné radosti...cítili sme nesmiernu hrdosť, že môžeme zdieľať tak dôležitú charizmu so svetom a s Cirkvou.</w:t>
                  </w:r>
                  <w:r>
                    <w:rPr>
                      <w:rFonts w:asciiTheme="minorHAnsi" w:hAnsiTheme="minorHAnsi" w:cstheme="minorHAnsi"/>
                      <w:sz w:val="18"/>
                      <w:szCs w:val="18"/>
                      <w:lang w:val="fr-FR"/>
                    </w:rPr>
                    <w:t>Tvár sv. Vincenta nám zabraňuje ostať ľahostajnými voči tomu, k čomu sme povolaní – slúžiť chudobným nasledujúc príklad Panny Márie, našej Matky a zakladateľky nášho Združenia.</w:t>
                  </w:r>
                </w:p>
                <w:p w14:paraId="3AE5AB74" w14:textId="77777777" w:rsidR="00B51908" w:rsidRDefault="00B51908" w:rsidP="000C3C34">
                  <w:pPr>
                    <w:pStyle w:val="NoSpacing"/>
                    <w:jc w:val="both"/>
                    <w:rPr>
                      <w:rFonts w:asciiTheme="minorHAnsi" w:hAnsiTheme="minorHAnsi" w:cstheme="minorHAnsi"/>
                      <w:sz w:val="18"/>
                      <w:szCs w:val="18"/>
                      <w:lang w:val="en-US"/>
                    </w:rPr>
                  </w:pPr>
                  <w:r>
                    <w:rPr>
                      <w:rFonts w:asciiTheme="minorHAnsi" w:hAnsiTheme="minorHAnsi" w:cstheme="minorHAnsi"/>
                      <w:sz w:val="18"/>
                      <w:szCs w:val="18"/>
                      <w:lang w:val="fr-FR"/>
                    </w:rPr>
                    <w:tab/>
                    <w:t xml:space="preserve">Dnes čelíme mnohým výzvam, medzi ktoré patrí napríklad snaha o spoluprácu, ktorá by napomohla dosiahnutiu Miléniových Rozvojových Cieľov Spojených Národov. </w:t>
                  </w:r>
                  <w:r w:rsidRPr="00CD5CAA">
                    <w:rPr>
                      <w:rFonts w:asciiTheme="minorHAnsi" w:hAnsiTheme="minorHAnsi" w:cstheme="minorHAnsi"/>
                      <w:sz w:val="18"/>
                      <w:szCs w:val="18"/>
                      <w:lang w:val="en-US"/>
                    </w:rPr>
                    <w:t xml:space="preserve">OSN ich podpísalo v roku 2000 a cieľ bol splniť tieto ciele do roku 2015. </w:t>
                  </w:r>
                  <w:r>
                    <w:rPr>
                      <w:rFonts w:asciiTheme="minorHAnsi" w:hAnsiTheme="minorHAnsi" w:cstheme="minorHAnsi"/>
                      <w:sz w:val="18"/>
                      <w:szCs w:val="18"/>
                      <w:lang w:val="en-US"/>
                    </w:rPr>
                    <w:t>Máme rok 2011, ostávajú ešte 4 roky…spýtajme sa samých seba: ako sme prispeli k odstraňovaniu hladu a chudoby? Ako sme prispeli k dosiahnutiu univerzálneho základného vzdelania? Ako sme podporili rodovú rovnosť (rovnosť pohlaví) a posilnenie postavenia žien? Ako sme pomohli k zníženiu detskej úmrtnosti a zlepšeniu mentálneho zdravia? Čím sme prispeli v boji proti HIV/ AIDS, malárii a iným chorobám? Ako sme pomohli zabezpečiť enviromentálu udržateľnosť a rozvíjať globálne partnerstvo pre rozvoj?</w:t>
                  </w:r>
                </w:p>
                <w:p w14:paraId="17EF4D6C" w14:textId="77777777" w:rsidR="00B51908" w:rsidRPr="00CA179A" w:rsidRDefault="00B51908" w:rsidP="002C740F">
                  <w:pPr>
                    <w:pStyle w:val="NoSpacing"/>
                    <w:ind w:firstLine="708"/>
                    <w:jc w:val="both"/>
                    <w:rPr>
                      <w:rFonts w:asciiTheme="minorHAnsi" w:hAnsiTheme="minorHAnsi" w:cstheme="minorHAnsi"/>
                      <w:sz w:val="18"/>
                      <w:szCs w:val="18"/>
                      <w:lang w:val="en-US"/>
                    </w:rPr>
                  </w:pPr>
                  <w:r>
                    <w:rPr>
                      <w:rFonts w:asciiTheme="minorHAnsi" w:hAnsiTheme="minorHAnsi" w:cstheme="minorHAnsi"/>
                      <w:sz w:val="18"/>
                      <w:szCs w:val="18"/>
                      <w:lang w:val="en-US"/>
                    </w:rPr>
                    <w:t xml:space="preserve">Vzdávame Bohu vďaky za to, že každá z vetiev Vincentskej rodiny je zapojená do rôznych projektov, ktoré sa týkajú rôznych cieľov Miléniového Plánu. Spolupráca medzi jednotlivými vetvami Vincentskej Rodiny tak môže pomôcť prekonať množstvo ťažkostí.  Musíme si takisto uvedomiť a pamätať na to, že máme k dispozícii mocný nástroj, ktorý nám pomáha v našej práci, a tým nástrojom je systémová zmena. Ďakujeme Bohu za to, že sme členmi Vincentskej rodiny a ako nám otec Gregory pripomenul: </w:t>
                  </w:r>
                  <w:r w:rsidRPr="00992FA7">
                    <w:rPr>
                      <w:rFonts w:asciiTheme="minorHAnsi" w:hAnsiTheme="minorHAnsi" w:cstheme="minorHAnsi"/>
                      <w:i/>
                      <w:sz w:val="18"/>
                      <w:szCs w:val="18"/>
                      <w:lang w:val="en-US"/>
                    </w:rPr>
                    <w:t>každá vetva má svoje špecifické dary a spoločne sme jednou veľkou hybnou silou v spoločnosti, ktorá nadaľej vytvára život vtedy, keď je to najviac potrebné.</w:t>
                  </w:r>
                </w:p>
                <w:p w14:paraId="5279D843" w14:textId="77777777" w:rsidR="00B51908" w:rsidRPr="00CD5CAA" w:rsidRDefault="00B51908" w:rsidP="000C3C34">
                  <w:pPr>
                    <w:pStyle w:val="NoSpacing"/>
                    <w:jc w:val="both"/>
                    <w:rPr>
                      <w:rFonts w:asciiTheme="minorHAnsi" w:hAnsiTheme="minorHAnsi" w:cstheme="minorHAnsi"/>
                      <w:sz w:val="19"/>
                      <w:szCs w:val="19"/>
                      <w:lang w:val="en-US"/>
                    </w:rPr>
                  </w:pPr>
                  <w:r w:rsidRPr="00CD5CAA">
                    <w:rPr>
                      <w:rFonts w:asciiTheme="minorHAnsi" w:hAnsiTheme="minorHAnsi" w:cstheme="minorHAnsi"/>
                      <w:sz w:val="19"/>
                      <w:szCs w:val="19"/>
                      <w:lang w:val="en-US"/>
                    </w:rPr>
                    <w:tab/>
                  </w:r>
                </w:p>
                <w:p w14:paraId="276A6CBD" w14:textId="77777777" w:rsidR="00B51908" w:rsidRPr="000C3C34" w:rsidRDefault="00B51908" w:rsidP="000C3C34">
                  <w:pPr>
                    <w:pStyle w:val="NormalWeb"/>
                    <w:spacing w:before="0" w:beforeAutospacing="0" w:after="0" w:afterAutospacing="0"/>
                    <w:jc w:val="both"/>
                    <w:rPr>
                      <w:rFonts w:asciiTheme="minorHAnsi" w:hAnsiTheme="minorHAnsi" w:cstheme="minorHAnsi"/>
                      <w:i/>
                      <w:sz w:val="19"/>
                      <w:szCs w:val="19"/>
                      <w:lang w:val="en-US"/>
                    </w:rPr>
                  </w:pPr>
                  <w:r w:rsidRPr="00CD5CAA">
                    <w:rPr>
                      <w:rFonts w:asciiTheme="minorHAnsi" w:hAnsiTheme="minorHAnsi" w:cstheme="minorHAnsi"/>
                      <w:sz w:val="19"/>
                      <w:szCs w:val="19"/>
                      <w:lang w:val="en-US"/>
                    </w:rPr>
                    <w:tab/>
                  </w:r>
                </w:p>
                <w:p w14:paraId="38DA65CD" w14:textId="77777777" w:rsidR="00B51908" w:rsidRPr="000C3C34" w:rsidRDefault="00B51908" w:rsidP="00D67FD8">
                  <w:pPr>
                    <w:ind w:firstLine="708"/>
                    <w:jc w:val="both"/>
                    <w:rPr>
                      <w:rFonts w:ascii="Calibri" w:hAnsi="Calibri" w:cs="Calibri"/>
                      <w:sz w:val="20"/>
                      <w:szCs w:val="20"/>
                      <w:lang w:val="en-US"/>
                    </w:rPr>
                  </w:pPr>
                </w:p>
                <w:p w14:paraId="2D804CD4" w14:textId="77777777" w:rsidR="00B51908" w:rsidRDefault="00B51908"/>
              </w:txbxContent>
            </v:textbox>
          </v:rect>
        </w:pict>
      </w:r>
    </w:p>
    <w:p w14:paraId="043934C3" w14:textId="77777777" w:rsidR="00050DEC" w:rsidRDefault="00A248A2" w:rsidP="00C403B6">
      <w:pPr>
        <w:jc w:val="center"/>
        <w:rPr>
          <w:lang w:val="es-ES"/>
        </w:rPr>
      </w:pPr>
      <w:r>
        <w:rPr>
          <w:noProof/>
          <w:lang w:val="en-US" w:eastAsia="en-US"/>
        </w:rPr>
        <w:drawing>
          <wp:anchor distT="0" distB="0" distL="114300" distR="114300" simplePos="0" relativeHeight="251733504" behindDoc="0" locked="0" layoutInCell="1" allowOverlap="1" wp14:anchorId="1DE2AAE3" wp14:editId="1BC27C0B">
            <wp:simplePos x="0" y="0"/>
            <wp:positionH relativeFrom="column">
              <wp:posOffset>251460</wp:posOffset>
            </wp:positionH>
            <wp:positionV relativeFrom="paragraph">
              <wp:posOffset>72115</wp:posOffset>
            </wp:positionV>
            <wp:extent cx="1972310" cy="1143197"/>
            <wp:effectExtent l="0" t="19050" r="0" b="380803"/>
            <wp:wrapNone/>
            <wp:docPr id="1303"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 name="Picture 28"/>
                    <pic:cNvPicPr>
                      <a:picLocks noChangeAspect="1" noChangeArrowheads="1"/>
                    </pic:cNvPicPr>
                  </pic:nvPicPr>
                  <pic:blipFill>
                    <a:blip r:embed="rId31" cstate="print"/>
                    <a:srcRect/>
                    <a:stretch>
                      <a:fillRect/>
                    </a:stretch>
                  </pic:blipFill>
                  <pic:spPr bwMode="auto">
                    <a:xfrm>
                      <a:off x="0" y="0"/>
                      <a:ext cx="1972310" cy="114319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14:paraId="21A9C7ED" w14:textId="77777777" w:rsidR="00050DEC" w:rsidRDefault="00050DEC" w:rsidP="00C403B6">
      <w:pPr>
        <w:jc w:val="center"/>
        <w:rPr>
          <w:lang w:val="es-ES"/>
        </w:rPr>
      </w:pPr>
    </w:p>
    <w:p w14:paraId="09679396" w14:textId="77777777" w:rsidR="00050DEC" w:rsidRDefault="00050DEC" w:rsidP="00C403B6">
      <w:pPr>
        <w:jc w:val="center"/>
        <w:rPr>
          <w:lang w:val="es-ES"/>
        </w:rPr>
      </w:pPr>
    </w:p>
    <w:p w14:paraId="659595B7" w14:textId="77777777" w:rsidR="00050DEC" w:rsidRDefault="00050DEC" w:rsidP="00C403B6">
      <w:pPr>
        <w:jc w:val="center"/>
        <w:rPr>
          <w:lang w:val="es-ES"/>
        </w:rPr>
      </w:pPr>
    </w:p>
    <w:p w14:paraId="369D7E79" w14:textId="77777777" w:rsidR="00050DEC" w:rsidRDefault="00050DEC" w:rsidP="00C403B6">
      <w:pPr>
        <w:jc w:val="center"/>
        <w:rPr>
          <w:lang w:val="es-ES"/>
        </w:rPr>
      </w:pPr>
    </w:p>
    <w:p w14:paraId="5309BE80" w14:textId="77777777" w:rsidR="00050DEC" w:rsidRDefault="00050DEC" w:rsidP="00C403B6">
      <w:pPr>
        <w:jc w:val="center"/>
        <w:rPr>
          <w:lang w:val="es-ES"/>
        </w:rPr>
      </w:pPr>
    </w:p>
    <w:p w14:paraId="37DE0679" w14:textId="77777777" w:rsidR="00050DEC" w:rsidRDefault="00050DEC" w:rsidP="00C403B6">
      <w:pPr>
        <w:jc w:val="center"/>
        <w:rPr>
          <w:lang w:val="es-ES"/>
        </w:rPr>
      </w:pPr>
    </w:p>
    <w:p w14:paraId="5BAB1EDB" w14:textId="77777777" w:rsidR="00050DEC" w:rsidRDefault="00A248A2" w:rsidP="00C403B6">
      <w:pPr>
        <w:jc w:val="center"/>
        <w:rPr>
          <w:lang w:val="es-ES"/>
        </w:rPr>
      </w:pPr>
      <w:r>
        <w:rPr>
          <w:noProof/>
          <w:lang w:val="en-US" w:eastAsia="en-US"/>
        </w:rPr>
        <w:drawing>
          <wp:anchor distT="0" distB="0" distL="169164" distR="288537" simplePos="0" relativeHeight="251715072" behindDoc="0" locked="0" layoutInCell="1" allowOverlap="1" wp14:anchorId="0F1D609B" wp14:editId="750FCD08">
            <wp:simplePos x="0" y="0"/>
            <wp:positionH relativeFrom="column">
              <wp:posOffset>131826</wp:posOffset>
            </wp:positionH>
            <wp:positionV relativeFrom="paragraph">
              <wp:posOffset>160782</wp:posOffset>
            </wp:positionV>
            <wp:extent cx="2033136" cy="1251192"/>
            <wp:effectExtent l="0" t="19050" r="0" b="425208"/>
            <wp:wrapNone/>
            <wp:docPr id="128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noChangeArrowheads="1"/>
                    </pic:cNvPicPr>
                  </pic:nvPicPr>
                  <pic:blipFill>
                    <a:blip r:embed="rId32" cstate="print"/>
                    <a:srcRect/>
                    <a:stretch>
                      <a:fillRect/>
                    </a:stretch>
                  </pic:blipFill>
                  <pic:spPr bwMode="auto">
                    <a:xfrm>
                      <a:off x="0" y="0"/>
                      <a:ext cx="2033136" cy="125119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14:paraId="4ECB9BAA" w14:textId="77777777" w:rsidR="00050DEC" w:rsidRDefault="00050DEC" w:rsidP="00C403B6">
      <w:pPr>
        <w:jc w:val="center"/>
        <w:rPr>
          <w:lang w:val="es-ES"/>
        </w:rPr>
      </w:pPr>
    </w:p>
    <w:p w14:paraId="741F9602" w14:textId="77777777" w:rsidR="00050DEC" w:rsidRDefault="00050DEC" w:rsidP="00C403B6">
      <w:pPr>
        <w:jc w:val="center"/>
        <w:rPr>
          <w:lang w:val="es-ES"/>
        </w:rPr>
      </w:pPr>
    </w:p>
    <w:p w14:paraId="7ACAAEFA" w14:textId="77777777" w:rsidR="00050DEC" w:rsidRDefault="00050DEC" w:rsidP="00C403B6">
      <w:pPr>
        <w:jc w:val="center"/>
        <w:rPr>
          <w:lang w:val="es-ES"/>
        </w:rPr>
      </w:pPr>
    </w:p>
    <w:p w14:paraId="4CA7AE85" w14:textId="77777777" w:rsidR="00050DEC" w:rsidRDefault="00050DEC" w:rsidP="00C403B6">
      <w:pPr>
        <w:jc w:val="center"/>
        <w:rPr>
          <w:lang w:val="es-ES"/>
        </w:rPr>
      </w:pPr>
    </w:p>
    <w:p w14:paraId="57DF0E57" w14:textId="77777777" w:rsidR="00050DEC" w:rsidRDefault="00050DEC" w:rsidP="00C403B6">
      <w:pPr>
        <w:jc w:val="center"/>
        <w:rPr>
          <w:lang w:val="es-ES"/>
        </w:rPr>
      </w:pPr>
    </w:p>
    <w:p w14:paraId="2335FA45" w14:textId="77777777" w:rsidR="00050DEC" w:rsidRDefault="00050DEC" w:rsidP="00C403B6">
      <w:pPr>
        <w:jc w:val="center"/>
        <w:rPr>
          <w:lang w:val="es-ES"/>
        </w:rPr>
      </w:pPr>
    </w:p>
    <w:p w14:paraId="68CEFAA9" w14:textId="77777777" w:rsidR="00050DEC" w:rsidRDefault="00050DEC" w:rsidP="00C403B6">
      <w:pPr>
        <w:jc w:val="center"/>
        <w:rPr>
          <w:lang w:val="es-ES"/>
        </w:rPr>
      </w:pPr>
    </w:p>
    <w:p w14:paraId="67731E2D" w14:textId="77777777" w:rsidR="00050DEC" w:rsidRDefault="00A248A2" w:rsidP="00C403B6">
      <w:pPr>
        <w:jc w:val="center"/>
        <w:rPr>
          <w:lang w:val="es-ES"/>
        </w:rPr>
      </w:pPr>
      <w:r>
        <w:rPr>
          <w:noProof/>
          <w:lang w:val="en-US" w:eastAsia="en-US"/>
        </w:rPr>
        <w:drawing>
          <wp:anchor distT="0" distB="0" distL="169164" distR="288537" simplePos="0" relativeHeight="251716096" behindDoc="0" locked="0" layoutInCell="1" allowOverlap="1" wp14:anchorId="7A39AAFB" wp14:editId="116161C9">
            <wp:simplePos x="0" y="0"/>
            <wp:positionH relativeFrom="column">
              <wp:posOffset>247396</wp:posOffset>
            </wp:positionH>
            <wp:positionV relativeFrom="paragraph">
              <wp:posOffset>159512</wp:posOffset>
            </wp:positionV>
            <wp:extent cx="2033136" cy="1253732"/>
            <wp:effectExtent l="0" t="19050" r="0" b="422668"/>
            <wp:wrapNone/>
            <wp:docPr id="1286"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33" cstate="print"/>
                    <a:srcRect/>
                    <a:stretch>
                      <a:fillRect/>
                    </a:stretch>
                  </pic:blipFill>
                  <pic:spPr bwMode="auto">
                    <a:xfrm>
                      <a:off x="0" y="0"/>
                      <a:ext cx="2033136" cy="12537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14:paraId="46599D0F" w14:textId="77777777" w:rsidR="00050DEC" w:rsidRDefault="00050DEC" w:rsidP="00C403B6">
      <w:pPr>
        <w:jc w:val="center"/>
        <w:rPr>
          <w:lang w:val="es-ES"/>
        </w:rPr>
      </w:pPr>
    </w:p>
    <w:p w14:paraId="76EB13D3" w14:textId="77777777" w:rsidR="00050DEC" w:rsidRDefault="00050DEC" w:rsidP="00C403B6">
      <w:pPr>
        <w:jc w:val="center"/>
        <w:rPr>
          <w:lang w:val="es-ES"/>
        </w:rPr>
      </w:pPr>
    </w:p>
    <w:p w14:paraId="33647B84" w14:textId="77777777" w:rsidR="00050DEC" w:rsidRDefault="00050DEC" w:rsidP="00C403B6">
      <w:pPr>
        <w:jc w:val="center"/>
        <w:rPr>
          <w:lang w:val="es-ES"/>
        </w:rPr>
      </w:pPr>
    </w:p>
    <w:p w14:paraId="30E34627" w14:textId="77777777" w:rsidR="00050DEC" w:rsidRDefault="00050DEC" w:rsidP="00C403B6">
      <w:pPr>
        <w:jc w:val="center"/>
        <w:rPr>
          <w:lang w:val="es-ES"/>
        </w:rPr>
      </w:pPr>
    </w:p>
    <w:p w14:paraId="1A071FC9" w14:textId="77777777" w:rsidR="00050DEC" w:rsidRDefault="00050DEC" w:rsidP="00C403B6">
      <w:pPr>
        <w:jc w:val="center"/>
        <w:rPr>
          <w:lang w:val="es-ES"/>
        </w:rPr>
      </w:pPr>
    </w:p>
    <w:p w14:paraId="1E5B1ECA" w14:textId="77777777" w:rsidR="00050DEC" w:rsidRDefault="00050DEC" w:rsidP="00C403B6">
      <w:pPr>
        <w:jc w:val="center"/>
        <w:rPr>
          <w:lang w:val="es-ES"/>
        </w:rPr>
      </w:pPr>
    </w:p>
    <w:p w14:paraId="28B8EAC6" w14:textId="77777777" w:rsidR="00050DEC" w:rsidRDefault="00050DEC" w:rsidP="00C403B6">
      <w:pPr>
        <w:jc w:val="center"/>
        <w:rPr>
          <w:lang w:val="es-ES"/>
        </w:rPr>
      </w:pPr>
    </w:p>
    <w:p w14:paraId="59137B08" w14:textId="77777777" w:rsidR="00050DEC" w:rsidRDefault="00050DEC" w:rsidP="00C403B6">
      <w:pPr>
        <w:jc w:val="center"/>
        <w:rPr>
          <w:lang w:val="es-ES"/>
        </w:rPr>
      </w:pPr>
    </w:p>
    <w:p w14:paraId="5B63B839" w14:textId="77777777" w:rsidR="00050DEC" w:rsidRDefault="00A248A2" w:rsidP="00C403B6">
      <w:pPr>
        <w:jc w:val="center"/>
        <w:rPr>
          <w:lang w:val="es-ES"/>
        </w:rPr>
      </w:pPr>
      <w:r>
        <w:rPr>
          <w:noProof/>
          <w:lang w:val="en-US" w:eastAsia="en-US"/>
        </w:rPr>
        <w:drawing>
          <wp:anchor distT="0" distB="0" distL="163068" distR="286353" simplePos="0" relativeHeight="251714048" behindDoc="0" locked="0" layoutInCell="1" allowOverlap="1" wp14:anchorId="5FF12692" wp14:editId="4161A4FA">
            <wp:simplePos x="0" y="0"/>
            <wp:positionH relativeFrom="column">
              <wp:posOffset>159512</wp:posOffset>
            </wp:positionH>
            <wp:positionV relativeFrom="paragraph">
              <wp:posOffset>18161</wp:posOffset>
            </wp:positionV>
            <wp:extent cx="2012791" cy="1175471"/>
            <wp:effectExtent l="0" t="19050" r="0" b="405679"/>
            <wp:wrapNone/>
            <wp:docPr id="1288"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34" cstate="print"/>
                    <a:srcRect/>
                    <a:stretch>
                      <a:fillRect/>
                    </a:stretch>
                  </pic:blipFill>
                  <pic:spPr bwMode="auto">
                    <a:xfrm>
                      <a:off x="0" y="0"/>
                      <a:ext cx="2012791" cy="117547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14:paraId="1B9F4624" w14:textId="77777777" w:rsidR="00050DEC" w:rsidRDefault="00050DEC" w:rsidP="00C403B6">
      <w:pPr>
        <w:jc w:val="center"/>
        <w:rPr>
          <w:lang w:val="es-ES"/>
        </w:rPr>
      </w:pPr>
    </w:p>
    <w:p w14:paraId="485287FA" w14:textId="77777777" w:rsidR="00050DEC" w:rsidRDefault="00050DEC" w:rsidP="00C403B6">
      <w:pPr>
        <w:jc w:val="center"/>
        <w:rPr>
          <w:lang w:val="es-ES"/>
        </w:rPr>
      </w:pPr>
    </w:p>
    <w:p w14:paraId="213764CE" w14:textId="77777777" w:rsidR="00050DEC" w:rsidRDefault="00050DEC" w:rsidP="00C403B6">
      <w:pPr>
        <w:jc w:val="center"/>
        <w:rPr>
          <w:lang w:val="es-ES"/>
        </w:rPr>
      </w:pPr>
    </w:p>
    <w:p w14:paraId="6522E449" w14:textId="77777777" w:rsidR="00050DEC" w:rsidRDefault="00050DEC" w:rsidP="00C403B6">
      <w:pPr>
        <w:jc w:val="center"/>
        <w:rPr>
          <w:lang w:val="es-ES"/>
        </w:rPr>
      </w:pPr>
    </w:p>
    <w:p w14:paraId="069CC03B" w14:textId="77777777" w:rsidR="00050DEC" w:rsidRDefault="00050DEC" w:rsidP="00C403B6">
      <w:pPr>
        <w:jc w:val="center"/>
        <w:rPr>
          <w:lang w:val="es-ES"/>
        </w:rPr>
      </w:pPr>
    </w:p>
    <w:p w14:paraId="468746A3" w14:textId="77777777" w:rsidR="002A34F7" w:rsidRDefault="00B51908" w:rsidP="00C403B6">
      <w:pPr>
        <w:jc w:val="center"/>
        <w:rPr>
          <w:lang w:val="es-ES"/>
        </w:rPr>
      </w:pPr>
      <w:r>
        <w:rPr>
          <w:noProof/>
          <w:lang w:val="en-US" w:eastAsia="en-US"/>
        </w:rPr>
        <w:drawing>
          <wp:anchor distT="0" distB="0" distL="114300" distR="114300" simplePos="0" relativeHeight="251740672" behindDoc="0" locked="0" layoutInCell="1" allowOverlap="1" wp14:anchorId="5A02E0E9" wp14:editId="4C3928E4">
            <wp:simplePos x="0" y="0"/>
            <wp:positionH relativeFrom="column">
              <wp:posOffset>571500</wp:posOffset>
            </wp:positionH>
            <wp:positionV relativeFrom="paragraph">
              <wp:posOffset>38735</wp:posOffset>
            </wp:positionV>
            <wp:extent cx="1127125" cy="79819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127125" cy="798195"/>
                    </a:xfrm>
                    <a:prstGeom prst="rect">
                      <a:avLst/>
                    </a:prstGeom>
                    <a:noFill/>
                    <a:ln w="9525">
                      <a:noFill/>
                      <a:miter lim="800000"/>
                      <a:headEnd/>
                      <a:tailEnd/>
                    </a:ln>
                  </pic:spPr>
                </pic:pic>
              </a:graphicData>
            </a:graphic>
          </wp:anchor>
        </w:drawing>
      </w:r>
    </w:p>
    <w:p w14:paraId="4EADC5B0" w14:textId="77777777" w:rsidR="002A34F7" w:rsidRDefault="002A34F7" w:rsidP="00C403B6">
      <w:pPr>
        <w:jc w:val="center"/>
        <w:rPr>
          <w:lang w:val="es-ES"/>
        </w:rPr>
      </w:pPr>
    </w:p>
    <w:p w14:paraId="7B85CF0B" w14:textId="77777777" w:rsidR="002A34F7" w:rsidRDefault="002A34F7" w:rsidP="00C403B6">
      <w:pPr>
        <w:jc w:val="center"/>
        <w:rPr>
          <w:lang w:val="es-ES"/>
        </w:rPr>
      </w:pPr>
    </w:p>
    <w:p w14:paraId="5764DE98" w14:textId="77777777" w:rsidR="002A34F7" w:rsidRDefault="002A34F7" w:rsidP="00C403B6">
      <w:pPr>
        <w:jc w:val="center"/>
        <w:rPr>
          <w:lang w:val="es-ES"/>
        </w:rPr>
      </w:pPr>
    </w:p>
    <w:p w14:paraId="53BC41F6" w14:textId="77777777" w:rsidR="002A34F7" w:rsidRDefault="002A34F7" w:rsidP="00C403B6">
      <w:pPr>
        <w:jc w:val="center"/>
        <w:rPr>
          <w:lang w:val="es-ES"/>
        </w:rPr>
      </w:pPr>
    </w:p>
    <w:p w14:paraId="71B489AD" w14:textId="6D0064A0" w:rsidR="00B77F8E" w:rsidRPr="00B77F8E" w:rsidRDefault="00B77F8E" w:rsidP="00C43E40">
      <w:pPr>
        <w:tabs>
          <w:tab w:val="left" w:pos="1510"/>
          <w:tab w:val="center" w:pos="5130"/>
        </w:tabs>
        <w:rPr>
          <w:sz w:val="20"/>
          <w:szCs w:val="20"/>
          <w:lang w:val="es-ES"/>
        </w:rPr>
      </w:pPr>
      <w:r>
        <w:rPr>
          <w:lang w:val="es-ES"/>
        </w:rPr>
        <w:t xml:space="preserve">        </w:t>
      </w:r>
      <w:r w:rsidRPr="00B77F8E">
        <w:rPr>
          <w:sz w:val="20"/>
          <w:szCs w:val="20"/>
          <w:lang w:val="es-ES"/>
        </w:rPr>
        <w:t xml:space="preserve">  </w:t>
      </w:r>
      <w:r>
        <w:rPr>
          <w:sz w:val="20"/>
          <w:szCs w:val="20"/>
          <w:lang w:val="es-ES"/>
        </w:rPr>
        <w:t xml:space="preserve">     </w:t>
      </w:r>
      <w:r w:rsidRPr="00B77F8E">
        <w:rPr>
          <w:sz w:val="20"/>
          <w:szCs w:val="20"/>
          <w:lang w:val="es-ES"/>
        </w:rPr>
        <w:t xml:space="preserve"> Ghislain Atemezing</w:t>
      </w:r>
    </w:p>
    <w:p w14:paraId="47E28121" w14:textId="43214376" w:rsidR="00B77F8E" w:rsidRPr="00B77F8E" w:rsidRDefault="00B77F8E" w:rsidP="00C43E40">
      <w:pPr>
        <w:tabs>
          <w:tab w:val="left" w:pos="1510"/>
          <w:tab w:val="center" w:pos="5130"/>
        </w:tabs>
        <w:rPr>
          <w:sz w:val="20"/>
          <w:szCs w:val="20"/>
          <w:lang w:val="es-ES"/>
        </w:rPr>
      </w:pPr>
      <w:r w:rsidRPr="00B77F8E">
        <w:rPr>
          <w:sz w:val="20"/>
          <w:szCs w:val="20"/>
          <w:lang w:val="es-ES"/>
        </w:rPr>
        <w:t xml:space="preserve">   </w:t>
      </w:r>
      <w:r>
        <w:rPr>
          <w:sz w:val="20"/>
          <w:szCs w:val="20"/>
          <w:lang w:val="es-ES"/>
        </w:rPr>
        <w:t xml:space="preserve">         </w:t>
      </w:r>
      <w:bookmarkStart w:id="0" w:name="_GoBack"/>
      <w:bookmarkEnd w:id="0"/>
      <w:r w:rsidRPr="00B77F8E">
        <w:rPr>
          <w:sz w:val="20"/>
          <w:szCs w:val="20"/>
          <w:lang w:val="es-ES"/>
        </w:rPr>
        <w:t>člen medzinárodného výboru</w:t>
      </w:r>
    </w:p>
    <w:p w14:paraId="7576092D" w14:textId="77777777" w:rsidR="002A34F7" w:rsidRDefault="002A34F7" w:rsidP="00B51908">
      <w:pPr>
        <w:tabs>
          <w:tab w:val="left" w:pos="1480"/>
        </w:tabs>
        <w:rPr>
          <w:lang w:val="es-ES"/>
        </w:rPr>
      </w:pPr>
    </w:p>
    <w:p w14:paraId="4C4B05B9" w14:textId="77777777" w:rsidR="002A34F7" w:rsidRDefault="00C43E40" w:rsidP="00C403B6">
      <w:pPr>
        <w:jc w:val="center"/>
        <w:rPr>
          <w:lang w:val="es-ES"/>
        </w:rPr>
      </w:pPr>
      <w:r>
        <w:rPr>
          <w:noProof/>
          <w:lang w:val="es-ES"/>
        </w:rPr>
        <w:pict w14:anchorId="194310C4">
          <v:rect id="_x0000_s2320" style="position:absolute;left:0;text-align:left;margin-left:16.4pt;margin-top:5.25pt;width:370.65pt;height:67.7pt;z-index:251722240" filled="f" stroked="f">
            <v:textbox>
              <w:txbxContent>
                <w:p w14:paraId="1BE5EEAD" w14:textId="77777777" w:rsidR="00B51908" w:rsidRPr="007A7196" w:rsidRDefault="00B51908" w:rsidP="00B10A1A">
                  <w:pPr>
                    <w:jc w:val="both"/>
                    <w:rPr>
                      <w:rFonts w:asciiTheme="majorHAnsi" w:hAnsiTheme="majorHAnsi" w:cstheme="minorHAnsi"/>
                      <w:i/>
                      <w:sz w:val="20"/>
                      <w:szCs w:val="20"/>
                    </w:rPr>
                  </w:pPr>
                  <w:r>
                    <w:rPr>
                      <w:rFonts w:asciiTheme="majorHAnsi" w:hAnsiTheme="majorHAnsi" w:cstheme="minorHAnsi"/>
                      <w:i/>
                      <w:sz w:val="20"/>
                      <w:szCs w:val="20"/>
                    </w:rPr>
                    <w:t>Ak si niekedy rozmýšľal o dobrodružstve v inej krajine, o participácií na mládežníckych misiách, o spoznaní nových ľudí a možnosti pozvať ich k zúčasťnovaniu sa na Kristovej Cirkvi...a ak vieš dobre po anglicky, toto je Tvoja príležitosť...</w:t>
                  </w:r>
                  <w:r w:rsidRPr="007A7196">
                    <w:rPr>
                      <w:rFonts w:asciiTheme="majorHAnsi" w:hAnsiTheme="majorHAnsi" w:cstheme="minorHAnsi"/>
                      <w:b/>
                      <w:i/>
                      <w:sz w:val="20"/>
                      <w:szCs w:val="20"/>
                    </w:rPr>
                    <w:t>Staň sa členom Medzinárodného Sekretariátu Vincentskej Mariánskej Mládeže (VMY)!</w:t>
                  </w:r>
                  <w:r>
                    <w:rPr>
                      <w:rFonts w:asciiTheme="majorHAnsi" w:hAnsiTheme="majorHAnsi" w:cstheme="minorHAnsi"/>
                      <w:i/>
                      <w:sz w:val="20"/>
                      <w:szCs w:val="20"/>
                    </w:rPr>
                    <w:t xml:space="preserve"> Kontaktuj nás na:</w:t>
                  </w:r>
                  <w:r w:rsidRPr="00B10A1A">
                    <w:rPr>
                      <w:rFonts w:asciiTheme="majorHAnsi" w:hAnsiTheme="majorHAnsi" w:cstheme="minorHAnsi"/>
                      <w:i/>
                      <w:sz w:val="20"/>
                      <w:szCs w:val="20"/>
                    </w:rPr>
                    <w:t xml:space="preserve"> </w:t>
                  </w:r>
                  <w:hyperlink r:id="rId36" w:history="1">
                    <w:r w:rsidRPr="00B10A1A">
                      <w:rPr>
                        <w:rFonts w:asciiTheme="majorHAnsi" w:hAnsiTheme="majorHAnsi"/>
                        <w:b/>
                        <w:i/>
                        <w:sz w:val="20"/>
                        <w:szCs w:val="20"/>
                      </w:rPr>
                      <w:t>paulusjmv@gmail.com</w:t>
                    </w:r>
                  </w:hyperlink>
                </w:p>
              </w:txbxContent>
            </v:textbox>
          </v:rect>
        </w:pict>
      </w:r>
      <w:r>
        <w:rPr>
          <w:noProof/>
          <w:lang w:val="es-ES"/>
        </w:rPr>
        <w:pict w14:anchorId="3CE6EB39">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21" type="#_x0000_t13" style="position:absolute;left:0;text-align:left;margin-left:394.85pt;margin-top:5.25pt;width:138.1pt;height:72.1pt;rotation:180;z-index:251723264" adj="15707,2898" fillcolor="#00b050">
            <v:textbox>
              <w:txbxContent>
                <w:p w14:paraId="71669A0F" w14:textId="77777777" w:rsidR="00B51908" w:rsidRPr="002778C9" w:rsidRDefault="00B51908" w:rsidP="002778C9">
                  <w:pPr>
                    <w:jc w:val="center"/>
                    <w:rPr>
                      <w:i/>
                      <w:color w:val="FFFFFF" w:themeColor="background1"/>
                      <w:sz w:val="32"/>
                      <w:szCs w:val="32"/>
                    </w:rPr>
                  </w:pPr>
                  <w:r>
                    <w:rPr>
                      <w:rFonts w:ascii="Calibri" w:hAnsi="Calibri" w:cs="Calibri"/>
                      <w:b/>
                      <w:i/>
                      <w:color w:val="FFFFFF" w:themeColor="background1"/>
                      <w:sz w:val="32"/>
                      <w:szCs w:val="32"/>
                      <w:lang w:val="es-ES"/>
                    </w:rPr>
                    <w:t>DôLEŽITÝ OZNAM</w:t>
                  </w:r>
                  <w:r w:rsidRPr="00B10A1A">
                    <w:rPr>
                      <w:rFonts w:ascii="Calibri" w:hAnsi="Calibri" w:cs="Calibri"/>
                      <w:b/>
                      <w:i/>
                      <w:color w:val="FFFFFF" w:themeColor="background1"/>
                      <w:sz w:val="32"/>
                      <w:szCs w:val="32"/>
                      <w:lang w:val="es-ES"/>
                    </w:rPr>
                    <w:t>!</w:t>
                  </w:r>
                </w:p>
              </w:txbxContent>
            </v:textbox>
          </v:shape>
        </w:pict>
      </w:r>
      <w:r>
        <w:rPr>
          <w:noProof/>
          <w:lang w:val="es-ES"/>
        </w:rPr>
        <w:pict w14:anchorId="01DAC726">
          <v:rect id="_x0000_s2264" style="position:absolute;left:0;text-align:left;margin-left:11.3pt;margin-top:3.55pt;width:527.45pt;height:76.3pt;z-index:251674112" o:regroupid="11">
            <v:shadow on="t" opacity=".5" offset="6pt,6pt"/>
            <v:textbox>
              <w:txbxContent>
                <w:p w14:paraId="601CFE81" w14:textId="77777777" w:rsidR="00B51908" w:rsidRPr="009755A6" w:rsidRDefault="00B51908" w:rsidP="009755A6">
                  <w:pPr>
                    <w:rPr>
                      <w:szCs w:val="25"/>
                    </w:rPr>
                  </w:pPr>
                </w:p>
              </w:txbxContent>
            </v:textbox>
          </v:rect>
        </w:pict>
      </w:r>
    </w:p>
    <w:p w14:paraId="75276624" w14:textId="77777777" w:rsidR="002A34F7" w:rsidRDefault="002A34F7" w:rsidP="00C403B6">
      <w:pPr>
        <w:jc w:val="center"/>
        <w:rPr>
          <w:lang w:val="es-ES"/>
        </w:rPr>
      </w:pPr>
    </w:p>
    <w:p w14:paraId="03866E6A" w14:textId="77777777" w:rsidR="002A34F7" w:rsidRDefault="002A34F7" w:rsidP="00C403B6">
      <w:pPr>
        <w:jc w:val="center"/>
        <w:rPr>
          <w:lang w:val="es-ES"/>
        </w:rPr>
      </w:pPr>
    </w:p>
    <w:p w14:paraId="57468B62" w14:textId="77777777" w:rsidR="002A34F7" w:rsidRDefault="002A34F7" w:rsidP="00C403B6">
      <w:pPr>
        <w:jc w:val="center"/>
        <w:rPr>
          <w:lang w:val="es-ES"/>
        </w:rPr>
      </w:pPr>
    </w:p>
    <w:p w14:paraId="485E1541" w14:textId="77777777" w:rsidR="002A34F7" w:rsidRDefault="002A34F7" w:rsidP="00C403B6">
      <w:pPr>
        <w:jc w:val="center"/>
        <w:rPr>
          <w:lang w:val="es-ES"/>
        </w:rPr>
      </w:pPr>
    </w:p>
    <w:p w14:paraId="5C62329B" w14:textId="77777777" w:rsidR="002A34F7" w:rsidRDefault="002A34F7" w:rsidP="00C403B6">
      <w:pPr>
        <w:jc w:val="center"/>
        <w:rPr>
          <w:lang w:val="es-ES"/>
        </w:rPr>
      </w:pPr>
    </w:p>
    <w:p w14:paraId="3E3C55E6" w14:textId="77777777" w:rsidR="002A34F7" w:rsidRDefault="00C43E40" w:rsidP="00C403B6">
      <w:pPr>
        <w:jc w:val="center"/>
        <w:rPr>
          <w:lang w:val="es-ES"/>
        </w:rPr>
      </w:pPr>
      <w:r>
        <w:rPr>
          <w:noProof/>
          <w:lang w:val="es-ES"/>
        </w:rPr>
        <w:pict w14:anchorId="41169D53">
          <v:group id="_x0000_s2128" style="position:absolute;left:0;text-align:left;margin-left:510.65pt;margin-top:20.5pt;width:27.8pt;height:33.65pt;z-index:251652608" coordorigin="5121,1597" coordsize="1440,1980">
            <v:shape id="_x0000_s2129" type="#_x0000_t75" style="position:absolute;left:5121;top:1597;width:1440;height:1980">
              <v:imagedata r:id="rId37" o:title="À"/>
            </v:shape>
            <v:shape id="_x0000_s2130" type="#_x0000_t136" style="position:absolute;left:5547;top:2068;width:480;height:1005" fillcolor="black">
              <v:shadow color="#868686"/>
              <v:textpath style="font-family:&quot;Arial Black&quot;;v-text-kern:t" trim="t" fitpath="t" string="3"/>
            </v:shape>
          </v:group>
        </w:pict>
      </w:r>
      <w:r>
        <w:rPr>
          <w:noProof/>
          <w:lang w:val="es-ES"/>
        </w:rPr>
        <w:pict w14:anchorId="1B9E4C8D">
          <v:rect id="_x0000_s2101" style="position:absolute;left:0;text-align:left;margin-left:-40.8pt;margin-top:19.05pt;width:601.5pt;height:36.75pt;z-index:251649536" fillcolor="#00b0f0" stroked="f">
            <v:fill color2="fill lighten(51)" rotate="t" focusposition="1" focussize="" method="linear sigma" focus="100%" type="gradient"/>
            <v:textbox style="mso-next-textbox:#_x0000_s2101">
              <w:txbxContent>
                <w:p w14:paraId="1D044E6B" w14:textId="77777777" w:rsidR="00B51908" w:rsidRDefault="00B51908" w:rsidP="00050DEC"/>
              </w:txbxContent>
            </v:textbox>
          </v:rect>
        </w:pict>
      </w:r>
    </w:p>
    <w:p w14:paraId="2BB8407B" w14:textId="77777777" w:rsidR="00050DEC" w:rsidRDefault="00C43E40" w:rsidP="00C403B6">
      <w:pPr>
        <w:jc w:val="center"/>
        <w:rPr>
          <w:lang w:val="es-ES"/>
        </w:rPr>
      </w:pPr>
      <w:r>
        <w:rPr>
          <w:noProof/>
          <w:lang w:val="es-ES"/>
        </w:rPr>
        <w:pict w14:anchorId="22EB8E13">
          <v:shape id="_x0000_s2122" type="#_x0000_t136" style="position:absolute;left:0;text-align:left;margin-left:35.2pt;margin-top:4.1pt;width:433.05pt;height:33.8pt;z-index:251651584" fillcolor="#00b050">
            <v:fill rotate="t"/>
            <v:shadow color="#868686"/>
            <v:textpath style="font-family:&quot;Jokerman&quot;;v-text-kern:t" trim="t" fitpath="t" string="Svedectvo - VMY na Filipínach"/>
          </v:shape>
        </w:pict>
      </w:r>
      <w:r>
        <w:rPr>
          <w:noProof/>
          <w:lang w:val="es-ES"/>
        </w:rPr>
        <w:pict w14:anchorId="41B62201">
          <v:rect id="_x0000_s2336" style="position:absolute;left:0;text-align:left;margin-left:353.4pt;margin-top:-3.95pt;width:175.15pt;height:17.1pt;z-index:251743744" filled="f" fillcolor="#00b050" stroked="f">
            <v:textbox>
              <w:txbxContent>
                <w:p w14:paraId="6301B421" w14:textId="77777777" w:rsidR="00B51908" w:rsidRPr="00922D88" w:rsidRDefault="00B51908" w:rsidP="00922D88">
                  <w:pPr>
                    <w:jc w:val="right"/>
                    <w:rPr>
                      <w:szCs w:val="16"/>
                    </w:rPr>
                  </w:pPr>
                  <w:r w:rsidRPr="00BD34CA">
                    <w:rPr>
                      <w:rFonts w:asciiTheme="majorHAnsi" w:hAnsiTheme="majorHAnsi"/>
                      <w:i/>
                      <w:sz w:val="16"/>
                      <w:szCs w:val="16"/>
                    </w:rPr>
                    <w:t xml:space="preserve">VMY </w:t>
                  </w:r>
                  <w:r>
                    <w:rPr>
                      <w:rFonts w:asciiTheme="majorHAnsi" w:hAnsiTheme="majorHAnsi"/>
                      <w:i/>
                      <w:sz w:val="16"/>
                      <w:szCs w:val="16"/>
                    </w:rPr>
                    <w:t>Medzinárodný</w:t>
                  </w:r>
                  <w:r w:rsidRPr="00BD34CA">
                    <w:rPr>
                      <w:rFonts w:asciiTheme="majorHAnsi" w:hAnsiTheme="majorHAnsi"/>
                      <w:i/>
                      <w:sz w:val="16"/>
                      <w:szCs w:val="16"/>
                    </w:rPr>
                    <w:t xml:space="preserve"> Bulletin </w:t>
                  </w:r>
                  <w:r>
                    <w:rPr>
                      <w:rFonts w:asciiTheme="majorHAnsi" w:hAnsiTheme="majorHAnsi"/>
                      <w:i/>
                      <w:sz w:val="16"/>
                      <w:szCs w:val="16"/>
                    </w:rPr>
                    <w:t>- Októ</w:t>
                  </w:r>
                  <w:r w:rsidRPr="00922D88">
                    <w:rPr>
                      <w:rFonts w:asciiTheme="majorHAnsi" w:hAnsiTheme="majorHAnsi"/>
                      <w:i/>
                      <w:sz w:val="16"/>
                      <w:szCs w:val="16"/>
                    </w:rPr>
                    <w:t>ber 2011</w:t>
                  </w:r>
                </w:p>
              </w:txbxContent>
            </v:textbox>
          </v:rect>
        </w:pict>
      </w:r>
      <w:r>
        <w:rPr>
          <w:noProof/>
          <w:lang w:val="es-ES"/>
        </w:rPr>
        <w:pict w14:anchorId="03435590">
          <v:rect id="_x0000_s2120" style="position:absolute;left:0;text-align:left;margin-left:-40.35pt;margin-top:.05pt;width:601.5pt;height:36.75pt;z-index:251650560" fillcolor="#00b0f0" stroked="f">
            <v:fill color2="fill lighten(51)" rotate="t" focusposition="1" focussize="" method="linear sigma" type="gradient"/>
            <v:textbox style="mso-next-textbox:#_x0000_s2120">
              <w:txbxContent>
                <w:p w14:paraId="5FFF7E2D" w14:textId="77777777" w:rsidR="00B51908" w:rsidRDefault="00B51908" w:rsidP="00C52856"/>
              </w:txbxContent>
            </v:textbox>
          </v:rect>
        </w:pict>
      </w:r>
    </w:p>
    <w:p w14:paraId="568E860D" w14:textId="77777777" w:rsidR="00050DEC" w:rsidRDefault="00050DEC" w:rsidP="00C403B6">
      <w:pPr>
        <w:jc w:val="center"/>
        <w:rPr>
          <w:lang w:val="es-ES"/>
        </w:rPr>
      </w:pPr>
    </w:p>
    <w:p w14:paraId="34B9729F" w14:textId="77777777" w:rsidR="00050DEC" w:rsidRDefault="00050DEC" w:rsidP="00C403B6">
      <w:pPr>
        <w:jc w:val="center"/>
        <w:rPr>
          <w:lang w:val="es-ES"/>
        </w:rPr>
      </w:pPr>
    </w:p>
    <w:p w14:paraId="496F05B1" w14:textId="77777777" w:rsidR="00050DEC" w:rsidRDefault="00C43E40" w:rsidP="00C403B6">
      <w:pPr>
        <w:jc w:val="center"/>
        <w:rPr>
          <w:lang w:val="es-ES"/>
        </w:rPr>
      </w:pPr>
      <w:r>
        <w:rPr>
          <w:noProof/>
          <w:lang w:val="es-ES"/>
        </w:rPr>
        <w:pict w14:anchorId="49361695">
          <v:rect id="_x0000_s2180" style="position:absolute;left:0;text-align:left;margin-left:4.7pt;margin-top:7.1pt;width:518.5pt;height:324.2pt;z-index:251657728" filled="f">
            <v:shadow on="t"/>
            <v:textbox style="mso-next-textbox:#_x0000_s2180">
              <w:txbxContent>
                <w:p w14:paraId="5DD7ACC9" w14:textId="77777777" w:rsidR="00B51908" w:rsidRPr="008B7201" w:rsidRDefault="00B51908" w:rsidP="00B308ED">
                  <w:pPr>
                    <w:shd w:val="clear" w:color="auto" w:fill="00B050"/>
                    <w:jc w:val="both"/>
                    <w:rPr>
                      <w:rFonts w:ascii="Calibri" w:hAnsi="Calibri" w:cs="Calibri"/>
                      <w:b/>
                      <w:color w:val="FFFFFF"/>
                      <w:sz w:val="22"/>
                      <w:szCs w:val="22"/>
                      <w:lang w:val="en-US"/>
                    </w:rPr>
                  </w:pPr>
                  <w:r>
                    <w:rPr>
                      <w:rFonts w:ascii="Calibri" w:hAnsi="Calibri" w:cs="Calibri"/>
                      <w:b/>
                      <w:color w:val="FFFFFF"/>
                      <w:sz w:val="22"/>
                      <w:szCs w:val="22"/>
                      <w:lang w:val="en-US"/>
                    </w:rPr>
                    <w:t>ANGAŽOVANOSŤ V PROCESE SYSTÉMOVEJ ZMENY NA UNIVERZITNEJ ÚROVNI NA FILIPÍNACH…</w:t>
                  </w:r>
                </w:p>
                <w:p w14:paraId="360C869E" w14:textId="77777777" w:rsidR="00B51908" w:rsidRPr="008B7201" w:rsidRDefault="00B51908" w:rsidP="00093F1E">
                  <w:pPr>
                    <w:jc w:val="both"/>
                    <w:rPr>
                      <w:sz w:val="12"/>
                      <w:szCs w:val="12"/>
                      <w:lang w:val="en-US"/>
                    </w:rPr>
                  </w:pPr>
                </w:p>
                <w:p w14:paraId="19952EF2" w14:textId="77777777" w:rsidR="00B51908" w:rsidRDefault="00B51908" w:rsidP="00F71F7A">
                  <w:pPr>
                    <w:jc w:val="both"/>
                    <w:rPr>
                      <w:rFonts w:ascii="Calibri" w:hAnsi="Calibri" w:cs="Calibri"/>
                      <w:sz w:val="20"/>
                      <w:szCs w:val="20"/>
                    </w:rPr>
                  </w:pPr>
                </w:p>
                <w:p w14:paraId="0B36C1B3" w14:textId="77777777" w:rsidR="00B51908" w:rsidRDefault="00B51908" w:rsidP="00F71F7A">
                  <w:pPr>
                    <w:jc w:val="both"/>
                    <w:rPr>
                      <w:rFonts w:ascii="Calibri" w:hAnsi="Calibri" w:cs="Calibri"/>
                      <w:sz w:val="20"/>
                      <w:szCs w:val="20"/>
                    </w:rPr>
                  </w:pPr>
                </w:p>
                <w:p w14:paraId="4EB1A3F4" w14:textId="77777777" w:rsidR="00B51908" w:rsidRDefault="00B51908" w:rsidP="00F71F7A">
                  <w:pPr>
                    <w:jc w:val="both"/>
                    <w:rPr>
                      <w:rFonts w:ascii="Calibri" w:hAnsi="Calibri" w:cs="Calibri"/>
                      <w:sz w:val="20"/>
                      <w:szCs w:val="20"/>
                    </w:rPr>
                  </w:pPr>
                </w:p>
                <w:p w14:paraId="0FEB9CC3" w14:textId="77777777" w:rsidR="00B51908" w:rsidRDefault="00B51908" w:rsidP="00F71F7A">
                  <w:pPr>
                    <w:jc w:val="both"/>
                    <w:rPr>
                      <w:rFonts w:ascii="Calibri" w:hAnsi="Calibri" w:cs="Calibri"/>
                      <w:sz w:val="20"/>
                      <w:szCs w:val="20"/>
                    </w:rPr>
                  </w:pPr>
                </w:p>
                <w:p w14:paraId="5CE9A580" w14:textId="77777777" w:rsidR="00B51908" w:rsidRDefault="00B51908" w:rsidP="00F71F7A">
                  <w:pPr>
                    <w:jc w:val="both"/>
                    <w:rPr>
                      <w:rFonts w:ascii="Calibri" w:hAnsi="Calibri" w:cs="Calibri"/>
                      <w:sz w:val="20"/>
                      <w:szCs w:val="20"/>
                    </w:rPr>
                  </w:pPr>
                </w:p>
                <w:p w14:paraId="0A7F1657" w14:textId="77777777" w:rsidR="00B51908" w:rsidRDefault="00B51908" w:rsidP="00F71F7A">
                  <w:pPr>
                    <w:jc w:val="both"/>
                    <w:rPr>
                      <w:rFonts w:ascii="Calibri" w:hAnsi="Calibri" w:cs="Calibri"/>
                      <w:sz w:val="20"/>
                      <w:szCs w:val="20"/>
                    </w:rPr>
                  </w:pPr>
                </w:p>
                <w:p w14:paraId="4888BE3A" w14:textId="77777777" w:rsidR="00B51908" w:rsidRDefault="00B51908" w:rsidP="00F71F7A">
                  <w:pPr>
                    <w:jc w:val="both"/>
                    <w:rPr>
                      <w:rFonts w:ascii="Calibri" w:hAnsi="Calibri" w:cs="Calibri"/>
                      <w:sz w:val="20"/>
                      <w:szCs w:val="20"/>
                    </w:rPr>
                  </w:pPr>
                </w:p>
                <w:p w14:paraId="40F6A0DF" w14:textId="77777777" w:rsidR="00B51908" w:rsidRDefault="00B51908" w:rsidP="00F71F7A">
                  <w:pPr>
                    <w:jc w:val="both"/>
                    <w:rPr>
                      <w:rFonts w:ascii="Calibri" w:hAnsi="Calibri" w:cs="Calibri"/>
                      <w:sz w:val="20"/>
                      <w:szCs w:val="20"/>
                    </w:rPr>
                  </w:pPr>
                </w:p>
                <w:p w14:paraId="508650C5" w14:textId="77777777" w:rsidR="00B51908" w:rsidRDefault="00B51908" w:rsidP="00F71F7A">
                  <w:pPr>
                    <w:jc w:val="both"/>
                    <w:rPr>
                      <w:rFonts w:ascii="Calibri" w:hAnsi="Calibri" w:cs="Calibri"/>
                      <w:sz w:val="20"/>
                      <w:szCs w:val="20"/>
                    </w:rPr>
                  </w:pPr>
                </w:p>
                <w:p w14:paraId="4BD57387" w14:textId="77777777" w:rsidR="00B51908" w:rsidRDefault="00B51908" w:rsidP="00F71F7A">
                  <w:pPr>
                    <w:jc w:val="both"/>
                    <w:rPr>
                      <w:rFonts w:ascii="Calibri" w:hAnsi="Calibri" w:cs="Calibri"/>
                      <w:sz w:val="20"/>
                      <w:szCs w:val="20"/>
                    </w:rPr>
                  </w:pPr>
                </w:p>
                <w:p w14:paraId="56BDD357" w14:textId="77777777" w:rsidR="00B51908" w:rsidRDefault="00B51908" w:rsidP="00F71F7A">
                  <w:pPr>
                    <w:jc w:val="both"/>
                    <w:rPr>
                      <w:rFonts w:ascii="Calibri" w:hAnsi="Calibri" w:cs="Calibri"/>
                      <w:sz w:val="20"/>
                      <w:szCs w:val="20"/>
                    </w:rPr>
                  </w:pPr>
                </w:p>
                <w:p w14:paraId="4B618D84" w14:textId="77777777" w:rsidR="00B51908" w:rsidRDefault="00B51908" w:rsidP="00F71F7A">
                  <w:pPr>
                    <w:jc w:val="both"/>
                    <w:rPr>
                      <w:rFonts w:ascii="Calibri" w:hAnsi="Calibri" w:cs="Calibri"/>
                      <w:sz w:val="20"/>
                      <w:szCs w:val="20"/>
                    </w:rPr>
                  </w:pPr>
                </w:p>
                <w:p w14:paraId="787EE3C8" w14:textId="77777777" w:rsidR="00B51908" w:rsidRDefault="00B51908" w:rsidP="00F71F7A">
                  <w:pPr>
                    <w:jc w:val="both"/>
                    <w:rPr>
                      <w:rFonts w:ascii="Calibri" w:hAnsi="Calibri" w:cs="Calibri"/>
                      <w:sz w:val="20"/>
                      <w:szCs w:val="20"/>
                    </w:rPr>
                  </w:pPr>
                </w:p>
                <w:p w14:paraId="36F55FE6" w14:textId="77777777" w:rsidR="00B51908" w:rsidRDefault="00B51908" w:rsidP="008B7201">
                  <w:pPr>
                    <w:pStyle w:val="NoSpacing"/>
                    <w:jc w:val="both"/>
                    <w:rPr>
                      <w:rFonts w:cs="Calibri"/>
                      <w:sz w:val="20"/>
                      <w:szCs w:val="20"/>
                      <w:lang w:val="en-US"/>
                    </w:rPr>
                  </w:pPr>
                  <w:r>
                    <w:rPr>
                      <w:rFonts w:cs="Calibri"/>
                      <w:sz w:val="20"/>
                      <w:szCs w:val="20"/>
                      <w:lang w:val="en-US"/>
                    </w:rPr>
                    <w:tab/>
                    <w:t>Niektoré z aktivít, ktoré sa uskutočnili od januára 2010: semináre a workshopy zamerané na teóriu a prax systémovej zmeny pre rozličné sociálne skupiny; Vincent de Paul National Awards (Národné Ocenenie Vincenta de Paul); zahrnutie kurzu o Vincentskom dedičstve do študijného učebného plánu pre študentov vysokých škôl; Vincentská formácia pre zamestnancov university; formulácia plánov spoločne s členmi spoločenstiev, a ich prijatie univerzitou.</w:t>
                  </w:r>
                </w:p>
                <w:p w14:paraId="7E6CD849" w14:textId="77777777" w:rsidR="00B51908" w:rsidRDefault="00B51908" w:rsidP="008B7201">
                  <w:pPr>
                    <w:pStyle w:val="NoSpacing"/>
                    <w:jc w:val="both"/>
                    <w:rPr>
                      <w:rFonts w:asciiTheme="minorHAnsi" w:hAnsiTheme="minorHAnsi" w:cstheme="minorHAnsi"/>
                      <w:sz w:val="18"/>
                      <w:szCs w:val="18"/>
                      <w:lang w:val="en-US"/>
                    </w:rPr>
                  </w:pPr>
                  <w:r>
                    <w:rPr>
                      <w:rFonts w:asciiTheme="minorHAnsi" w:hAnsiTheme="minorHAnsi" w:cstheme="minorHAnsi"/>
                      <w:sz w:val="18"/>
                      <w:szCs w:val="18"/>
                      <w:lang w:val="en-US"/>
                    </w:rPr>
                    <w:tab/>
                  </w:r>
                  <w:r w:rsidRPr="009D77BE">
                    <w:rPr>
                      <w:rFonts w:asciiTheme="minorHAnsi" w:hAnsiTheme="minorHAnsi" w:cstheme="minorHAnsi"/>
                      <w:sz w:val="18"/>
                      <w:szCs w:val="18"/>
                      <w:lang w:val="en-US"/>
                    </w:rPr>
                    <w:t xml:space="preserve">Popri </w:t>
                  </w:r>
                  <w:r>
                    <w:rPr>
                      <w:rFonts w:asciiTheme="minorHAnsi" w:hAnsiTheme="minorHAnsi" w:cstheme="minorHAnsi"/>
                      <w:sz w:val="18"/>
                      <w:szCs w:val="18"/>
                      <w:lang w:val="en-US"/>
                    </w:rPr>
                    <w:t>poskytovanej formácií by sme chceli</w:t>
                  </w:r>
                  <w:r w:rsidRPr="009D77BE">
                    <w:rPr>
                      <w:rFonts w:asciiTheme="minorHAnsi" w:hAnsiTheme="minorHAnsi" w:cstheme="minorHAnsi"/>
                      <w:sz w:val="18"/>
                      <w:szCs w:val="18"/>
                      <w:lang w:val="en-US"/>
                    </w:rPr>
                    <w:t xml:space="preserve"> vyzdvihnúť </w:t>
                  </w:r>
                  <w:r>
                    <w:rPr>
                      <w:rFonts w:asciiTheme="minorHAnsi" w:hAnsiTheme="minorHAnsi" w:cstheme="minorHAnsi"/>
                      <w:sz w:val="18"/>
                      <w:szCs w:val="18"/>
                      <w:lang w:val="en-US"/>
                    </w:rPr>
                    <w:t xml:space="preserve">aj </w:t>
                  </w:r>
                  <w:r w:rsidRPr="009D77BE">
                    <w:rPr>
                      <w:rFonts w:asciiTheme="minorHAnsi" w:hAnsiTheme="minorHAnsi" w:cstheme="minorHAnsi"/>
                      <w:sz w:val="18"/>
                      <w:szCs w:val="18"/>
                      <w:lang w:val="en-US"/>
                    </w:rPr>
                    <w:t>niektor</w:t>
                  </w:r>
                  <w:r>
                    <w:rPr>
                      <w:rFonts w:asciiTheme="minorHAnsi" w:hAnsiTheme="minorHAnsi" w:cstheme="minorHAnsi"/>
                      <w:sz w:val="18"/>
                      <w:szCs w:val="18"/>
                      <w:lang w:val="en-US"/>
                    </w:rPr>
                    <w:t xml:space="preserve">é konkrétne projekty systémovej zmeny v </w:t>
                  </w:r>
                </w:p>
                <w:p w14:paraId="30B271A4" w14:textId="77777777" w:rsidR="00B51908" w:rsidRDefault="00B51908" w:rsidP="008B7201">
                  <w:pPr>
                    <w:pStyle w:val="NoSpacing"/>
                    <w:jc w:val="both"/>
                    <w:rPr>
                      <w:rFonts w:asciiTheme="minorHAnsi" w:hAnsiTheme="minorHAnsi" w:cstheme="minorHAnsi"/>
                      <w:sz w:val="18"/>
                      <w:szCs w:val="18"/>
                      <w:lang w:val="en-US"/>
                    </w:rPr>
                  </w:pPr>
                  <w:r w:rsidRPr="009D77BE">
                    <w:rPr>
                      <w:rFonts w:asciiTheme="minorHAnsi" w:hAnsiTheme="minorHAnsi" w:cstheme="minorHAnsi"/>
                      <w:sz w:val="18"/>
                      <w:szCs w:val="18"/>
                      <w:lang w:val="en-US"/>
                    </w:rPr>
                    <w:t xml:space="preserve">našej krajine: </w:t>
                  </w:r>
                  <w:r w:rsidRPr="009D77BE">
                    <w:rPr>
                      <w:rFonts w:asciiTheme="minorHAnsi" w:hAnsiTheme="minorHAnsi" w:cstheme="minorHAnsi"/>
                      <w:b/>
                      <w:sz w:val="18"/>
                      <w:szCs w:val="18"/>
                      <w:lang w:val="en-US"/>
                    </w:rPr>
                    <w:t xml:space="preserve">SV Sudz – </w:t>
                  </w:r>
                  <w:r w:rsidRPr="009D77BE">
                    <w:rPr>
                      <w:rFonts w:asciiTheme="minorHAnsi" w:hAnsiTheme="minorHAnsi" w:cstheme="minorHAnsi"/>
                      <w:sz w:val="18"/>
                      <w:szCs w:val="18"/>
                      <w:lang w:val="en-US"/>
                    </w:rPr>
                    <w:t>výroba mydla pre prá</w:t>
                  </w:r>
                  <w:r>
                    <w:rPr>
                      <w:rFonts w:asciiTheme="minorHAnsi" w:hAnsiTheme="minorHAnsi" w:cstheme="minorHAnsi"/>
                      <w:sz w:val="18"/>
                      <w:szCs w:val="18"/>
                      <w:lang w:val="en-US"/>
                    </w:rPr>
                    <w:t>čovne</w:t>
                  </w:r>
                  <w:r w:rsidRPr="008B7201">
                    <w:rPr>
                      <w:rFonts w:asciiTheme="minorHAnsi" w:hAnsiTheme="minorHAnsi" w:cstheme="minorHAnsi"/>
                      <w:sz w:val="18"/>
                      <w:szCs w:val="18"/>
                      <w:lang w:val="en-US"/>
                    </w:rPr>
                    <w:t xml:space="preserve">, </w:t>
                  </w:r>
                  <w:r w:rsidRPr="008B7201">
                    <w:rPr>
                      <w:rFonts w:asciiTheme="minorHAnsi" w:hAnsiTheme="minorHAnsi" w:cstheme="minorHAnsi"/>
                      <w:b/>
                      <w:sz w:val="18"/>
                      <w:szCs w:val="18"/>
                      <w:lang w:val="en-US"/>
                    </w:rPr>
                    <w:t xml:space="preserve">Padyak – </w:t>
                  </w:r>
                  <w:r>
                    <w:rPr>
                      <w:rFonts w:asciiTheme="minorHAnsi" w:hAnsiTheme="minorHAnsi" w:cstheme="minorHAnsi"/>
                      <w:sz w:val="18"/>
                      <w:szCs w:val="18"/>
                      <w:lang w:val="en-US"/>
                    </w:rPr>
                    <w:t>distribúcia trojkoliek</w:t>
                  </w:r>
                  <w:r w:rsidRPr="008B7201">
                    <w:rPr>
                      <w:rFonts w:asciiTheme="minorHAnsi" w:hAnsiTheme="minorHAnsi" w:cstheme="minorHAnsi"/>
                      <w:sz w:val="18"/>
                      <w:szCs w:val="18"/>
                      <w:lang w:val="en-US"/>
                    </w:rPr>
                    <w:t xml:space="preserve">, </w:t>
                  </w:r>
                  <w:r w:rsidRPr="008B7201">
                    <w:rPr>
                      <w:rFonts w:asciiTheme="minorHAnsi" w:hAnsiTheme="minorHAnsi" w:cstheme="minorHAnsi"/>
                      <w:b/>
                      <w:sz w:val="18"/>
                      <w:szCs w:val="18"/>
                      <w:lang w:val="en-US"/>
                    </w:rPr>
                    <w:t xml:space="preserve">Bigasan – </w:t>
                  </w:r>
                  <w:r>
                    <w:rPr>
                      <w:rFonts w:asciiTheme="minorHAnsi" w:hAnsiTheme="minorHAnsi" w:cstheme="minorHAnsi"/>
                      <w:sz w:val="18"/>
                      <w:szCs w:val="18"/>
                      <w:lang w:val="en-US"/>
                    </w:rPr>
                    <w:t>centrá pre malo-</w:t>
                  </w:r>
                </w:p>
                <w:p w14:paraId="48BE63A4" w14:textId="77777777" w:rsidR="00B51908" w:rsidRDefault="00B51908" w:rsidP="008B7201">
                  <w:pPr>
                    <w:pStyle w:val="NoSpacing"/>
                    <w:jc w:val="both"/>
                    <w:rPr>
                      <w:rFonts w:asciiTheme="minorHAnsi" w:hAnsiTheme="minorHAnsi" w:cstheme="minorHAnsi"/>
                      <w:sz w:val="18"/>
                      <w:szCs w:val="18"/>
                      <w:lang w:val="en-US"/>
                    </w:rPr>
                  </w:pPr>
                  <w:r>
                    <w:rPr>
                      <w:rFonts w:asciiTheme="minorHAnsi" w:hAnsiTheme="minorHAnsi" w:cstheme="minorHAnsi"/>
                      <w:sz w:val="18"/>
                      <w:szCs w:val="18"/>
                      <w:lang w:val="en-US"/>
                    </w:rPr>
                    <w:t>obchodný predaj ryže vytvorené za cieľom pomôcť ľuďom žijúcim popri železničnej trati, ktorí boli premiestnení</w:t>
                  </w:r>
                </w:p>
                <w:p w14:paraId="4B0153DC" w14:textId="77777777" w:rsidR="00B51908" w:rsidRPr="009D77BE" w:rsidRDefault="00B51908" w:rsidP="008B7201">
                  <w:pPr>
                    <w:pStyle w:val="NoSpacing"/>
                    <w:jc w:val="both"/>
                    <w:rPr>
                      <w:rFonts w:asciiTheme="minorHAnsi" w:hAnsiTheme="minorHAnsi" w:cstheme="minorHAnsi"/>
                      <w:sz w:val="18"/>
                      <w:szCs w:val="18"/>
                      <w:lang w:val="en-US"/>
                    </w:rPr>
                  </w:pPr>
                  <w:r>
                    <w:rPr>
                      <w:rFonts w:asciiTheme="minorHAnsi" w:hAnsiTheme="minorHAnsi" w:cstheme="minorHAnsi"/>
                      <w:sz w:val="18"/>
                      <w:szCs w:val="18"/>
                      <w:lang w:val="en-US"/>
                    </w:rPr>
                    <w:t>ďaleko od metropolitnej oblasti Manila…</w:t>
                  </w:r>
                </w:p>
                <w:p w14:paraId="0CFAEB21" w14:textId="77777777" w:rsidR="00B51908" w:rsidRPr="008B7201" w:rsidRDefault="00B51908" w:rsidP="00F71F7A">
                  <w:pPr>
                    <w:jc w:val="both"/>
                    <w:rPr>
                      <w:rFonts w:ascii="Calibri" w:eastAsia="Calibri" w:hAnsi="Calibri" w:cs="Calibri"/>
                      <w:sz w:val="18"/>
                      <w:szCs w:val="18"/>
                      <w:lang w:eastAsia="en-US"/>
                    </w:rPr>
                  </w:pPr>
                </w:p>
                <w:p w14:paraId="111AFA0D" w14:textId="77777777" w:rsidR="00B51908" w:rsidRPr="008B7201" w:rsidRDefault="00B51908" w:rsidP="00FF4F80">
                  <w:pPr>
                    <w:jc w:val="both"/>
                    <w:rPr>
                      <w:rFonts w:ascii="Calibri" w:hAnsi="Calibri" w:cs="Calibri"/>
                      <w:sz w:val="18"/>
                      <w:szCs w:val="18"/>
                      <w:lang w:val="en-US"/>
                    </w:rPr>
                  </w:pPr>
                </w:p>
                <w:p w14:paraId="52F78CE1" w14:textId="77777777" w:rsidR="00B51908" w:rsidRPr="008B7201" w:rsidRDefault="00B51908" w:rsidP="00154627">
                  <w:pPr>
                    <w:jc w:val="both"/>
                    <w:rPr>
                      <w:rFonts w:ascii="Calibri" w:hAnsi="Calibri" w:cs="Calibri"/>
                      <w:sz w:val="22"/>
                      <w:szCs w:val="22"/>
                      <w:lang w:val="en-US"/>
                    </w:rPr>
                  </w:pPr>
                  <w:r w:rsidRPr="008B7201">
                    <w:rPr>
                      <w:rFonts w:ascii="Calibri" w:hAnsi="Calibri" w:cs="Calibri"/>
                      <w:sz w:val="22"/>
                      <w:szCs w:val="22"/>
                      <w:lang w:val="en-US"/>
                    </w:rPr>
                    <w:tab/>
                  </w:r>
                </w:p>
                <w:p w14:paraId="7DE46A80" w14:textId="77777777" w:rsidR="00B51908" w:rsidRPr="008B7201" w:rsidRDefault="00B51908" w:rsidP="006C5D9F">
                  <w:pPr>
                    <w:rPr>
                      <w:lang w:val="en-US"/>
                    </w:rPr>
                  </w:pPr>
                </w:p>
                <w:p w14:paraId="3ED6BDBD" w14:textId="77777777" w:rsidR="00B51908" w:rsidRPr="008B7201" w:rsidRDefault="00B51908" w:rsidP="006C5D9F">
                  <w:pPr>
                    <w:rPr>
                      <w:lang w:val="en-US"/>
                    </w:rPr>
                  </w:pPr>
                </w:p>
              </w:txbxContent>
            </v:textbox>
          </v:rect>
        </w:pict>
      </w:r>
    </w:p>
    <w:p w14:paraId="433A3F87" w14:textId="77777777" w:rsidR="00415EE8" w:rsidRDefault="00C43E40" w:rsidP="00C403B6">
      <w:pPr>
        <w:jc w:val="center"/>
        <w:rPr>
          <w:lang w:val="es-ES"/>
        </w:rPr>
      </w:pPr>
      <w:r>
        <w:rPr>
          <w:noProof/>
          <w:lang w:val="es-ES"/>
        </w:rPr>
        <w:pict w14:anchorId="3B0D1E7C">
          <v:rect id="_x0000_s2323" style="position:absolute;left:0;text-align:left;margin-left:170.6pt;margin-top:9.35pt;width:352.6pt;height:164pt;z-index:251726336" filled="f" stroked="f">
            <v:textbox style="mso-next-textbox:#_x0000_s2323">
              <w:txbxContent>
                <w:p w14:paraId="7B05070B" w14:textId="77777777" w:rsidR="00B51908" w:rsidRPr="00730805" w:rsidRDefault="00B51908" w:rsidP="008B7201">
                  <w:pPr>
                    <w:pStyle w:val="NoSpacing"/>
                    <w:jc w:val="both"/>
                    <w:rPr>
                      <w:rFonts w:asciiTheme="minorHAnsi" w:hAnsiTheme="minorHAnsi" w:cstheme="minorHAnsi"/>
                      <w:sz w:val="18"/>
                      <w:szCs w:val="18"/>
                      <w:lang w:val="en-US"/>
                    </w:rPr>
                  </w:pPr>
                  <w:r>
                    <w:rPr>
                      <w:rFonts w:asciiTheme="minorHAnsi" w:hAnsiTheme="minorHAnsi" w:cstheme="minorHAnsi"/>
                      <w:sz w:val="18"/>
                      <w:szCs w:val="18"/>
                      <w:lang w:val="en-US"/>
                    </w:rPr>
                    <w:tab/>
                    <w:t xml:space="preserve">V novembri 2009 sa 10 predstaviteľov rôznych vetiev Vincentskej Rodiny na Filipínach zúčastnilo Spoločného Stretnutia Vincentskej Rodiny Ázie a Oceánie. </w:t>
                  </w:r>
                  <w:r w:rsidRPr="00B23AA3">
                    <w:rPr>
                      <w:rFonts w:asciiTheme="minorHAnsi" w:hAnsiTheme="minorHAnsi" w:cstheme="minorHAnsi"/>
                      <w:sz w:val="18"/>
                      <w:szCs w:val="18"/>
                      <w:lang w:val="en-US"/>
                    </w:rPr>
                    <w:t>Stretnutie sa konalo v Bangkoku, v Thajsku. Keď sa táto 10-členná skupina vrátila späť na Filipíny, uskutočnili sme stretnutie, na ktorom sme diskutovali o tom, ako by sme konkrétne mohli odpovedať na nové výzvy – na výzvu systémovej zmeny. Medzi tých, ktorí majú najviac entuziazmu a sú najviac odhodlaní a oddaní šíren</w:t>
                  </w:r>
                  <w:r>
                    <w:rPr>
                      <w:rFonts w:asciiTheme="minorHAnsi" w:hAnsiTheme="minorHAnsi" w:cstheme="minorHAnsi"/>
                      <w:sz w:val="18"/>
                      <w:szCs w:val="18"/>
                      <w:lang w:val="en-US"/>
                    </w:rPr>
                    <w:t>iu systémovej zmeny v krajine, patria</w:t>
                  </w:r>
                  <w:r w:rsidRPr="00B23AA3">
                    <w:rPr>
                      <w:rFonts w:asciiTheme="minorHAnsi" w:hAnsiTheme="minorHAnsi" w:cstheme="minorHAnsi"/>
                      <w:sz w:val="18"/>
                      <w:szCs w:val="18"/>
                      <w:lang w:val="en-US"/>
                    </w:rPr>
                    <w:t xml:space="preserve"> študenti a zamestnanci Adamson Univerzity. Adamson Univerzita je katolícka vincentská inštitúcia vyššieho stupňa vzdelávania a spravuje ju Misijná Kongregácia. Pod vedením otca Gregoria L. Bañaga Jr., CM, prezidenta univerzity, sa šírenie vedomostí o </w:t>
                  </w:r>
                  <w:r w:rsidRPr="00730805">
                    <w:rPr>
                      <w:rFonts w:asciiTheme="minorHAnsi" w:hAnsiTheme="minorHAnsi" w:cstheme="minorHAnsi"/>
                      <w:sz w:val="18"/>
                      <w:szCs w:val="18"/>
                      <w:lang w:val="en-US"/>
                    </w:rPr>
                    <w:t xml:space="preserve">systémovej zmene a ich uvedenie do praxe stalo prioritou univerzity. Dva úrady, ktoré priamo podliehajú prezidentovi univerzity: </w:t>
                  </w:r>
                  <w:r w:rsidRPr="00730805">
                    <w:rPr>
                      <w:rFonts w:asciiTheme="minorHAnsi" w:hAnsiTheme="minorHAnsi" w:cstheme="minorHAnsi"/>
                      <w:i/>
                      <w:sz w:val="18"/>
                      <w:szCs w:val="18"/>
                      <w:lang w:val="en-US"/>
                    </w:rPr>
                    <w:t>the Office of Vincentian Identity and Mission (OVIM) = Úrad pre Vincentskú Identitu a Poslanie</w:t>
                  </w:r>
                  <w:r w:rsidRPr="00730805">
                    <w:rPr>
                      <w:rFonts w:asciiTheme="minorHAnsi" w:hAnsiTheme="minorHAnsi" w:cstheme="minorHAnsi"/>
                      <w:sz w:val="18"/>
                      <w:szCs w:val="18"/>
                      <w:lang w:val="en-US"/>
                    </w:rPr>
                    <w:t xml:space="preserve"> a </w:t>
                  </w:r>
                  <w:r w:rsidRPr="00730805">
                    <w:rPr>
                      <w:rFonts w:asciiTheme="minorHAnsi" w:hAnsiTheme="minorHAnsi" w:cstheme="minorHAnsi"/>
                      <w:i/>
                      <w:sz w:val="18"/>
                      <w:szCs w:val="18"/>
                      <w:lang w:val="en-US"/>
                    </w:rPr>
                    <w:t>the Office of Vincentian Services for an Integrated Community (ICES) = Úrad pre Vincentské Služby pre Integrované Spoločenstvo</w:t>
                  </w:r>
                  <w:r w:rsidRPr="00730805">
                    <w:rPr>
                      <w:rFonts w:asciiTheme="minorHAnsi" w:hAnsiTheme="minorHAnsi" w:cstheme="minorHAnsi"/>
                      <w:sz w:val="18"/>
                      <w:szCs w:val="18"/>
                      <w:lang w:val="en-US"/>
                    </w:rPr>
                    <w:t xml:space="preserve"> majú za úlohu rozšíriť túto iniciatívu – iniciatívu systémovej zmeny.</w:t>
                  </w:r>
                </w:p>
              </w:txbxContent>
            </v:textbox>
          </v:rect>
        </w:pict>
      </w:r>
    </w:p>
    <w:p w14:paraId="2CA3EAEC" w14:textId="77777777" w:rsidR="00415EE8" w:rsidRDefault="00A248A2" w:rsidP="00C403B6">
      <w:pPr>
        <w:jc w:val="center"/>
        <w:rPr>
          <w:lang w:val="es-ES"/>
        </w:rPr>
      </w:pPr>
      <w:r>
        <w:rPr>
          <w:noProof/>
          <w:lang w:val="en-US" w:eastAsia="en-US"/>
        </w:rPr>
        <w:drawing>
          <wp:anchor distT="0" distB="0" distL="114300" distR="114300" simplePos="0" relativeHeight="251725312" behindDoc="0" locked="0" layoutInCell="1" allowOverlap="1" wp14:anchorId="0157490D" wp14:editId="0C9A2E93">
            <wp:simplePos x="0" y="0"/>
            <wp:positionH relativeFrom="column">
              <wp:posOffset>161925</wp:posOffset>
            </wp:positionH>
            <wp:positionV relativeFrom="paragraph">
              <wp:posOffset>13958</wp:posOffset>
            </wp:positionV>
            <wp:extent cx="2038350" cy="2028825"/>
            <wp:effectExtent l="19050" t="0" r="0" b="0"/>
            <wp:wrapNone/>
            <wp:docPr id="1298" name="Imagen 1298" descr="Filipin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Filipinas 2"/>
                    <pic:cNvPicPr>
                      <a:picLocks noChangeAspect="1" noChangeArrowheads="1"/>
                    </pic:cNvPicPr>
                  </pic:nvPicPr>
                  <pic:blipFill>
                    <a:blip r:embed="rId38" cstate="print"/>
                    <a:srcRect/>
                    <a:stretch>
                      <a:fillRect/>
                    </a:stretch>
                  </pic:blipFill>
                  <pic:spPr bwMode="auto">
                    <a:xfrm>
                      <a:off x="0" y="0"/>
                      <a:ext cx="2038350" cy="2028825"/>
                    </a:xfrm>
                    <a:prstGeom prst="rect">
                      <a:avLst/>
                    </a:prstGeom>
                    <a:noFill/>
                    <a:ln w="9525">
                      <a:noFill/>
                      <a:miter lim="800000"/>
                      <a:headEnd/>
                      <a:tailEnd/>
                    </a:ln>
                  </pic:spPr>
                </pic:pic>
              </a:graphicData>
            </a:graphic>
          </wp:anchor>
        </w:drawing>
      </w:r>
    </w:p>
    <w:p w14:paraId="27782126" w14:textId="77777777" w:rsidR="00415EE8" w:rsidRDefault="00415EE8" w:rsidP="00C403B6">
      <w:pPr>
        <w:jc w:val="center"/>
        <w:rPr>
          <w:lang w:val="es-ES"/>
        </w:rPr>
      </w:pPr>
    </w:p>
    <w:p w14:paraId="469C783C" w14:textId="77777777" w:rsidR="00415EE8" w:rsidRDefault="00415EE8" w:rsidP="00C403B6">
      <w:pPr>
        <w:jc w:val="center"/>
        <w:rPr>
          <w:lang w:val="es-ES"/>
        </w:rPr>
      </w:pPr>
    </w:p>
    <w:p w14:paraId="7BBD6FEF" w14:textId="77777777" w:rsidR="00415EE8" w:rsidRDefault="00415EE8" w:rsidP="00C403B6">
      <w:pPr>
        <w:jc w:val="center"/>
        <w:rPr>
          <w:lang w:val="es-ES"/>
        </w:rPr>
      </w:pPr>
    </w:p>
    <w:p w14:paraId="2D7C115F" w14:textId="77777777" w:rsidR="00415EE8" w:rsidRDefault="00415EE8" w:rsidP="00C403B6">
      <w:pPr>
        <w:jc w:val="center"/>
        <w:rPr>
          <w:lang w:val="es-ES"/>
        </w:rPr>
      </w:pPr>
    </w:p>
    <w:p w14:paraId="0BB33292" w14:textId="77777777" w:rsidR="00415EE8" w:rsidRDefault="00415EE8" w:rsidP="00C403B6">
      <w:pPr>
        <w:jc w:val="center"/>
        <w:rPr>
          <w:lang w:val="es-ES"/>
        </w:rPr>
      </w:pPr>
    </w:p>
    <w:p w14:paraId="74A7C255" w14:textId="77777777" w:rsidR="00415EE8" w:rsidRDefault="00415EE8" w:rsidP="00C403B6">
      <w:pPr>
        <w:jc w:val="center"/>
        <w:rPr>
          <w:lang w:val="es-ES"/>
        </w:rPr>
      </w:pPr>
    </w:p>
    <w:p w14:paraId="62D73907" w14:textId="77777777" w:rsidR="00415EE8" w:rsidRDefault="00415EE8" w:rsidP="00C403B6">
      <w:pPr>
        <w:jc w:val="center"/>
        <w:rPr>
          <w:lang w:val="es-ES"/>
        </w:rPr>
      </w:pPr>
    </w:p>
    <w:p w14:paraId="75B3AF03" w14:textId="77777777" w:rsidR="00415EE8" w:rsidRDefault="00415EE8" w:rsidP="00C403B6">
      <w:pPr>
        <w:jc w:val="center"/>
        <w:rPr>
          <w:lang w:val="es-ES"/>
        </w:rPr>
      </w:pPr>
    </w:p>
    <w:p w14:paraId="094DEE65" w14:textId="77777777" w:rsidR="00415EE8" w:rsidRDefault="00415EE8" w:rsidP="00C403B6">
      <w:pPr>
        <w:jc w:val="center"/>
        <w:rPr>
          <w:lang w:val="es-ES"/>
        </w:rPr>
      </w:pPr>
    </w:p>
    <w:p w14:paraId="0DBF462D" w14:textId="77777777" w:rsidR="00415EE8" w:rsidRDefault="00415EE8" w:rsidP="00C403B6">
      <w:pPr>
        <w:jc w:val="center"/>
        <w:rPr>
          <w:lang w:val="es-ES"/>
        </w:rPr>
      </w:pPr>
    </w:p>
    <w:p w14:paraId="7DF3E9A3" w14:textId="77777777" w:rsidR="00415EE8" w:rsidRDefault="00415EE8" w:rsidP="00C403B6">
      <w:pPr>
        <w:jc w:val="center"/>
        <w:rPr>
          <w:lang w:val="es-ES"/>
        </w:rPr>
      </w:pPr>
    </w:p>
    <w:p w14:paraId="11570263" w14:textId="77777777" w:rsidR="00415EE8" w:rsidRDefault="00415EE8" w:rsidP="00C403B6">
      <w:pPr>
        <w:jc w:val="center"/>
        <w:rPr>
          <w:lang w:val="es-ES"/>
        </w:rPr>
      </w:pPr>
    </w:p>
    <w:p w14:paraId="5203404B" w14:textId="77777777" w:rsidR="00415EE8" w:rsidRDefault="00415EE8" w:rsidP="00C403B6">
      <w:pPr>
        <w:jc w:val="center"/>
        <w:rPr>
          <w:lang w:val="es-ES"/>
        </w:rPr>
      </w:pPr>
    </w:p>
    <w:p w14:paraId="61C65D27" w14:textId="77777777" w:rsidR="00415EE8" w:rsidRDefault="00415EE8" w:rsidP="00C403B6">
      <w:pPr>
        <w:jc w:val="center"/>
        <w:rPr>
          <w:lang w:val="es-ES"/>
        </w:rPr>
      </w:pPr>
    </w:p>
    <w:p w14:paraId="11F08E31" w14:textId="77777777" w:rsidR="00415EE8" w:rsidRDefault="00B23AA3" w:rsidP="00C403B6">
      <w:pPr>
        <w:jc w:val="center"/>
        <w:rPr>
          <w:lang w:val="es-ES"/>
        </w:rPr>
      </w:pPr>
      <w:r>
        <w:rPr>
          <w:noProof/>
          <w:lang w:val="en-US" w:eastAsia="en-US"/>
        </w:rPr>
        <w:drawing>
          <wp:anchor distT="0" distB="0" distL="114300" distR="114300" simplePos="0" relativeHeight="251728384" behindDoc="0" locked="0" layoutInCell="1" allowOverlap="1" wp14:anchorId="11F96F62" wp14:editId="2932C780">
            <wp:simplePos x="0" y="0"/>
            <wp:positionH relativeFrom="column">
              <wp:posOffset>5515610</wp:posOffset>
            </wp:positionH>
            <wp:positionV relativeFrom="paragraph">
              <wp:posOffset>67310</wp:posOffset>
            </wp:positionV>
            <wp:extent cx="981075" cy="1190625"/>
            <wp:effectExtent l="19050" t="0" r="9525" b="0"/>
            <wp:wrapNone/>
            <wp:docPr id="1300" name="Imagen 1300" descr="Pam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Pamela "/>
                    <pic:cNvPicPr>
                      <a:picLocks noChangeAspect="1" noChangeArrowheads="1"/>
                    </pic:cNvPicPr>
                  </pic:nvPicPr>
                  <pic:blipFill>
                    <a:blip r:embed="rId39" cstate="print"/>
                    <a:srcRect/>
                    <a:stretch>
                      <a:fillRect/>
                    </a:stretch>
                  </pic:blipFill>
                  <pic:spPr bwMode="auto">
                    <a:xfrm>
                      <a:off x="0" y="0"/>
                      <a:ext cx="981075" cy="1190625"/>
                    </a:xfrm>
                    <a:prstGeom prst="rect">
                      <a:avLst/>
                    </a:prstGeom>
                    <a:noFill/>
                    <a:ln w="9525">
                      <a:noFill/>
                      <a:miter lim="800000"/>
                      <a:headEnd/>
                      <a:tailEnd/>
                    </a:ln>
                  </pic:spPr>
                </pic:pic>
              </a:graphicData>
            </a:graphic>
          </wp:anchor>
        </w:drawing>
      </w:r>
    </w:p>
    <w:p w14:paraId="548BAC4A" w14:textId="77777777" w:rsidR="00415EE8" w:rsidRDefault="00415EE8" w:rsidP="00C403B6">
      <w:pPr>
        <w:jc w:val="center"/>
        <w:rPr>
          <w:lang w:val="es-ES"/>
        </w:rPr>
      </w:pPr>
    </w:p>
    <w:p w14:paraId="0D5D7F75" w14:textId="77777777" w:rsidR="00415EE8" w:rsidRDefault="00415EE8" w:rsidP="00C403B6">
      <w:pPr>
        <w:jc w:val="center"/>
        <w:rPr>
          <w:lang w:val="es-ES"/>
        </w:rPr>
      </w:pPr>
    </w:p>
    <w:p w14:paraId="56EF668C" w14:textId="77777777" w:rsidR="00415EE8" w:rsidRDefault="00C43E40" w:rsidP="00C403B6">
      <w:pPr>
        <w:jc w:val="center"/>
        <w:rPr>
          <w:lang w:val="es-ES"/>
        </w:rPr>
      </w:pPr>
      <w:r>
        <w:rPr>
          <w:noProof/>
          <w:lang w:val="es-ES"/>
        </w:rPr>
        <w:pict w14:anchorId="1C1C40DF">
          <v:rect id="_x0000_s2325" style="position:absolute;left:0;text-align:left;margin-left:133.5pt;margin-top:1.45pt;width:304.5pt;height:58.5pt;z-index:251729408" filled="f" stroked="f">
            <v:textbox>
              <w:txbxContent>
                <w:p w14:paraId="23D1B023" w14:textId="77777777" w:rsidR="00B51908" w:rsidRPr="007F23CA" w:rsidRDefault="00B51908" w:rsidP="006A5374">
                  <w:pPr>
                    <w:pStyle w:val="NoSpacing"/>
                    <w:jc w:val="right"/>
                    <w:rPr>
                      <w:rFonts w:asciiTheme="majorHAnsi" w:hAnsiTheme="majorHAnsi" w:cs="Calibri"/>
                      <w:b/>
                      <w:i/>
                      <w:sz w:val="20"/>
                      <w:szCs w:val="20"/>
                      <w:lang w:val="en-US"/>
                    </w:rPr>
                  </w:pPr>
                  <w:r w:rsidRPr="007F23CA">
                    <w:rPr>
                      <w:rFonts w:asciiTheme="majorHAnsi" w:hAnsiTheme="majorHAnsi" w:cs="Calibri"/>
                      <w:b/>
                      <w:i/>
                      <w:sz w:val="20"/>
                      <w:szCs w:val="20"/>
                      <w:lang w:val="en-US"/>
                    </w:rPr>
                    <w:t>Pamela B. Mantuhac</w:t>
                  </w:r>
                </w:p>
                <w:p w14:paraId="3E5EEC9B" w14:textId="77777777" w:rsidR="00B51908" w:rsidRPr="007A2D69" w:rsidRDefault="00B51908" w:rsidP="007A2D69">
                  <w:pPr>
                    <w:pStyle w:val="NoSpacing"/>
                    <w:jc w:val="right"/>
                    <w:rPr>
                      <w:rFonts w:asciiTheme="majorHAnsi" w:hAnsiTheme="majorHAnsi" w:cs="Calibri"/>
                      <w:sz w:val="20"/>
                      <w:szCs w:val="20"/>
                      <w:lang w:val="en-US"/>
                    </w:rPr>
                  </w:pPr>
                  <w:r w:rsidRPr="007A2D69">
                    <w:rPr>
                      <w:rFonts w:asciiTheme="majorHAnsi" w:hAnsiTheme="majorHAnsi" w:cs="Calibri"/>
                      <w:sz w:val="20"/>
                      <w:szCs w:val="20"/>
                      <w:lang w:val="en-US"/>
                    </w:rPr>
                    <w:t>Riaditeľka “Office of Vincentian Identity and Mission” (Úradu Vincenskej Identity a Poslania)</w:t>
                  </w:r>
                </w:p>
                <w:p w14:paraId="5AA7D17F" w14:textId="77777777" w:rsidR="00B51908" w:rsidRPr="007A2D69" w:rsidRDefault="00B51908" w:rsidP="00526832">
                  <w:pPr>
                    <w:pStyle w:val="NoSpacing"/>
                    <w:jc w:val="right"/>
                    <w:rPr>
                      <w:rFonts w:asciiTheme="majorHAnsi" w:hAnsiTheme="majorHAnsi" w:cs="Calibri"/>
                      <w:sz w:val="20"/>
                      <w:szCs w:val="20"/>
                      <w:lang w:val="en-US"/>
                    </w:rPr>
                  </w:pPr>
                  <w:r w:rsidRPr="007A2D69">
                    <w:rPr>
                      <w:rFonts w:asciiTheme="majorHAnsi" w:hAnsiTheme="majorHAnsi" w:cs="Calibri"/>
                      <w:sz w:val="20"/>
                      <w:szCs w:val="20"/>
                      <w:lang w:val="en-US"/>
                    </w:rPr>
                    <w:t>(Dobrovoľníčka Medzinárodného Sekretariátu VMY)</w:t>
                  </w:r>
                </w:p>
              </w:txbxContent>
            </v:textbox>
          </v:rect>
        </w:pict>
      </w:r>
    </w:p>
    <w:p w14:paraId="393DE7CB" w14:textId="77777777" w:rsidR="00415EE8" w:rsidRDefault="00415EE8" w:rsidP="00C403B6">
      <w:pPr>
        <w:jc w:val="center"/>
        <w:rPr>
          <w:lang w:val="es-ES"/>
        </w:rPr>
      </w:pPr>
    </w:p>
    <w:p w14:paraId="16F235E8" w14:textId="77777777" w:rsidR="00415EE8" w:rsidRDefault="00415EE8" w:rsidP="00C403B6">
      <w:pPr>
        <w:jc w:val="center"/>
        <w:rPr>
          <w:lang w:val="es-ES"/>
        </w:rPr>
      </w:pPr>
    </w:p>
    <w:p w14:paraId="650AD2FB" w14:textId="77777777" w:rsidR="00415EE8" w:rsidRDefault="00415EE8" w:rsidP="00C403B6">
      <w:pPr>
        <w:jc w:val="center"/>
        <w:rPr>
          <w:lang w:val="es-ES"/>
        </w:rPr>
      </w:pPr>
    </w:p>
    <w:p w14:paraId="6B4CCEE2" w14:textId="77777777" w:rsidR="00415EE8" w:rsidRDefault="00415EE8" w:rsidP="00C403B6">
      <w:pPr>
        <w:jc w:val="center"/>
        <w:rPr>
          <w:lang w:val="es-ES"/>
        </w:rPr>
      </w:pPr>
    </w:p>
    <w:p w14:paraId="7CA99CEC" w14:textId="77777777" w:rsidR="00093F1E" w:rsidRDefault="00C43E40" w:rsidP="00C403B6">
      <w:pPr>
        <w:jc w:val="center"/>
        <w:rPr>
          <w:lang w:val="es-ES"/>
        </w:rPr>
      </w:pPr>
      <w:r>
        <w:rPr>
          <w:noProof/>
          <w:lang w:val="es-ES"/>
        </w:rPr>
        <w:pict w14:anchorId="02F17229">
          <v:shape id="_x0000_s2179" type="#_x0000_t136" style="position:absolute;left:0;text-align:left;margin-left:1.45pt;margin-top:5.75pt;width:287.1pt;height:29.25pt;z-index:251656704" fillcolor="#00b050">
            <v:fill color2="#ff7373" rotate="t"/>
            <v:shadow color="#868686"/>
            <v:textpath style="font-family:&quot;Jokerman&quot;;v-text-kern:t" trim="t" fitpath="t" string="Rada (predsedíctvo) a Sekretariát"/>
          </v:shape>
        </w:pict>
      </w:r>
    </w:p>
    <w:p w14:paraId="11F60E6F" w14:textId="77777777" w:rsidR="00093F1E" w:rsidRDefault="00093F1E" w:rsidP="00C403B6">
      <w:pPr>
        <w:jc w:val="center"/>
        <w:rPr>
          <w:lang w:val="es-ES"/>
        </w:rPr>
      </w:pPr>
    </w:p>
    <w:p w14:paraId="2794862D" w14:textId="77777777" w:rsidR="006C5D9F" w:rsidRDefault="006C5D9F" w:rsidP="004F22ED">
      <w:pPr>
        <w:rPr>
          <w:lang w:val="es-ES"/>
        </w:rPr>
      </w:pPr>
    </w:p>
    <w:p w14:paraId="07EC3BA0" w14:textId="77777777" w:rsidR="006C5D9F" w:rsidRPr="008647C4" w:rsidRDefault="009A2B1A" w:rsidP="00810F61">
      <w:pPr>
        <w:shd w:val="clear" w:color="auto" w:fill="00B050"/>
        <w:rPr>
          <w:rFonts w:ascii="Calibri" w:hAnsi="Calibri" w:cs="Calibri"/>
          <w:b/>
          <w:color w:val="FFFFFF"/>
          <w:sz w:val="23"/>
          <w:szCs w:val="23"/>
          <w:lang w:val="es-ES"/>
        </w:rPr>
      </w:pPr>
      <w:r>
        <w:rPr>
          <w:rFonts w:ascii="Calibri" w:hAnsi="Calibri" w:cs="Calibri"/>
          <w:b/>
          <w:color w:val="FFFFFF"/>
          <w:sz w:val="23"/>
          <w:szCs w:val="23"/>
          <w:lang w:val="es-ES"/>
        </w:rPr>
        <w:t>MEDZINÁRODNE</w:t>
      </w:r>
      <w:r w:rsidR="001F1C28">
        <w:rPr>
          <w:rFonts w:ascii="Calibri" w:hAnsi="Calibri" w:cs="Calibri"/>
          <w:b/>
          <w:color w:val="FFFFFF"/>
          <w:sz w:val="23"/>
          <w:szCs w:val="23"/>
          <w:lang w:val="es-ES"/>
        </w:rPr>
        <w:t>…</w:t>
      </w:r>
    </w:p>
    <w:p w14:paraId="0CB82359" w14:textId="77777777" w:rsidR="00415EE8" w:rsidRPr="003E6F43" w:rsidRDefault="00415EE8" w:rsidP="00C403B6">
      <w:pPr>
        <w:jc w:val="center"/>
        <w:rPr>
          <w:sz w:val="14"/>
          <w:szCs w:val="14"/>
          <w:lang w:val="es-ES"/>
        </w:rPr>
      </w:pPr>
    </w:p>
    <w:p w14:paraId="0F30C5FB" w14:textId="77777777" w:rsidR="00E165F7" w:rsidRPr="009A2B1A" w:rsidRDefault="009A2B1A" w:rsidP="009A2B1A">
      <w:pPr>
        <w:pStyle w:val="ListParagraph"/>
        <w:numPr>
          <w:ilvl w:val="0"/>
          <w:numId w:val="26"/>
        </w:numPr>
        <w:contextualSpacing/>
        <w:jc w:val="both"/>
        <w:rPr>
          <w:rFonts w:asciiTheme="minorHAnsi" w:hAnsiTheme="minorHAnsi" w:cstheme="minorHAnsi"/>
          <w:sz w:val="22"/>
          <w:szCs w:val="22"/>
        </w:rPr>
      </w:pPr>
      <w:r>
        <w:rPr>
          <w:rFonts w:asciiTheme="minorHAnsi" w:hAnsiTheme="minorHAnsi" w:cstheme="minorHAnsi"/>
          <w:sz w:val="22"/>
          <w:szCs w:val="22"/>
        </w:rPr>
        <w:t>Generálny otec potvrdil nasledovné stretnutia:</w:t>
      </w:r>
      <w:r w:rsidRPr="00EE5E79">
        <w:rPr>
          <w:rFonts w:asciiTheme="minorHAnsi" w:hAnsiTheme="minorHAnsi" w:cstheme="minorHAnsi"/>
          <w:b/>
          <w:sz w:val="22"/>
          <w:szCs w:val="22"/>
        </w:rPr>
        <w:t xml:space="preserve"> Otec</w:t>
      </w:r>
      <w:r w:rsidR="00E165F7" w:rsidRPr="00EE5E79">
        <w:rPr>
          <w:b/>
          <w:noProof/>
          <w:lang w:val="en-US" w:eastAsia="en-US"/>
        </w:rPr>
        <w:drawing>
          <wp:anchor distT="0" distB="0" distL="114300" distR="114300" simplePos="0" relativeHeight="251735552" behindDoc="0" locked="0" layoutInCell="1" allowOverlap="1" wp14:anchorId="03B54123" wp14:editId="5B909A52">
            <wp:simplePos x="0" y="0"/>
            <wp:positionH relativeFrom="column">
              <wp:posOffset>4358640</wp:posOffset>
            </wp:positionH>
            <wp:positionV relativeFrom="paragraph">
              <wp:posOffset>4445</wp:posOffset>
            </wp:positionV>
            <wp:extent cx="2136775" cy="2183130"/>
            <wp:effectExtent l="19050" t="0" r="0" b="0"/>
            <wp:wrapSquare wrapText="bothSides"/>
            <wp:docPr id="1305" name="Imagen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0" cstate="print"/>
                    <a:srcRect/>
                    <a:stretch>
                      <a:fillRect/>
                    </a:stretch>
                  </pic:blipFill>
                  <pic:spPr bwMode="auto">
                    <a:xfrm>
                      <a:off x="0" y="0"/>
                      <a:ext cx="2136775" cy="2183130"/>
                    </a:xfrm>
                    <a:prstGeom prst="rect">
                      <a:avLst/>
                    </a:prstGeom>
                    <a:noFill/>
                    <a:ln w="9525">
                      <a:noFill/>
                      <a:miter lim="800000"/>
                      <a:headEnd/>
                      <a:tailEnd/>
                    </a:ln>
                  </pic:spPr>
                </pic:pic>
              </a:graphicData>
            </a:graphic>
          </wp:anchor>
        </w:drawing>
      </w:r>
      <w:r w:rsidR="00E165F7" w:rsidRPr="009A2B1A">
        <w:rPr>
          <w:rFonts w:asciiTheme="minorHAnsi" w:hAnsiTheme="minorHAnsi" w:cstheme="minorHAnsi"/>
          <w:b/>
          <w:sz w:val="22"/>
          <w:szCs w:val="22"/>
        </w:rPr>
        <w:t xml:space="preserve"> Miguel Oscar Muñoz Ruiz, CM,</w:t>
      </w:r>
      <w:r>
        <w:rPr>
          <w:rFonts w:asciiTheme="minorHAnsi" w:hAnsiTheme="minorHAnsi" w:cstheme="minorHAnsi"/>
          <w:sz w:val="22"/>
          <w:szCs w:val="22"/>
        </w:rPr>
        <w:t xml:space="preserve"> </w:t>
      </w:r>
      <w:r w:rsidR="004F22ED">
        <w:rPr>
          <w:rFonts w:asciiTheme="minorHAnsi" w:hAnsiTheme="minorHAnsi" w:cstheme="minorHAnsi"/>
          <w:sz w:val="22"/>
          <w:szCs w:val="22"/>
        </w:rPr>
        <w:t>(národný direktor</w:t>
      </w:r>
      <w:r>
        <w:rPr>
          <w:rFonts w:asciiTheme="minorHAnsi" w:hAnsiTheme="minorHAnsi" w:cstheme="minorHAnsi"/>
          <w:sz w:val="22"/>
          <w:szCs w:val="22"/>
        </w:rPr>
        <w:t>, Španielsko</w:t>
      </w:r>
      <w:r w:rsidR="00E165F7" w:rsidRPr="009A2B1A">
        <w:rPr>
          <w:rFonts w:asciiTheme="minorHAnsi" w:hAnsiTheme="minorHAnsi" w:cstheme="minorHAnsi"/>
          <w:sz w:val="22"/>
          <w:szCs w:val="22"/>
        </w:rPr>
        <w:t xml:space="preserve">), </w:t>
      </w:r>
      <w:r>
        <w:rPr>
          <w:rFonts w:asciiTheme="minorHAnsi" w:hAnsiTheme="minorHAnsi" w:cstheme="minorHAnsi"/>
          <w:b/>
          <w:sz w:val="22"/>
          <w:szCs w:val="22"/>
        </w:rPr>
        <w:t>Sestra</w:t>
      </w:r>
      <w:r w:rsidR="00E165F7" w:rsidRPr="009A2B1A">
        <w:rPr>
          <w:rFonts w:asciiTheme="minorHAnsi" w:hAnsiTheme="minorHAnsi" w:cstheme="minorHAnsi"/>
          <w:b/>
          <w:sz w:val="22"/>
          <w:szCs w:val="22"/>
        </w:rPr>
        <w:t xml:space="preserve"> </w:t>
      </w:r>
      <w:r w:rsidR="00982BD6" w:rsidRPr="009A2B1A">
        <w:rPr>
          <w:rFonts w:asciiTheme="minorHAnsi" w:hAnsiTheme="minorHAnsi" w:cstheme="minorHAnsi"/>
          <w:b/>
          <w:sz w:val="22"/>
          <w:szCs w:val="22"/>
        </w:rPr>
        <w:t>Jeanne D´Arc Nyirabigirimana</w:t>
      </w:r>
      <w:r w:rsidR="00E165F7" w:rsidRPr="009A2B1A">
        <w:rPr>
          <w:rFonts w:asciiTheme="minorHAnsi" w:hAnsiTheme="minorHAnsi" w:cstheme="minorHAnsi"/>
          <w:b/>
          <w:sz w:val="22"/>
          <w:szCs w:val="22"/>
        </w:rPr>
        <w:t xml:space="preserve">, DC </w:t>
      </w:r>
      <w:r>
        <w:rPr>
          <w:rFonts w:asciiTheme="minorHAnsi" w:hAnsiTheme="minorHAnsi" w:cstheme="minorHAnsi"/>
          <w:sz w:val="22"/>
          <w:szCs w:val="22"/>
        </w:rPr>
        <w:t xml:space="preserve">, </w:t>
      </w:r>
      <w:r w:rsidR="004F22ED">
        <w:rPr>
          <w:rFonts w:asciiTheme="minorHAnsi" w:hAnsiTheme="minorHAnsi" w:cstheme="minorHAnsi"/>
          <w:sz w:val="22"/>
          <w:szCs w:val="22"/>
        </w:rPr>
        <w:t>(sestra koordinátorka</w:t>
      </w:r>
      <w:r>
        <w:rPr>
          <w:rFonts w:asciiTheme="minorHAnsi" w:hAnsiTheme="minorHAnsi" w:cstheme="minorHAnsi"/>
          <w:sz w:val="22"/>
          <w:szCs w:val="22"/>
        </w:rPr>
        <w:t>, Burundi a</w:t>
      </w:r>
      <w:r w:rsidR="00E165F7" w:rsidRPr="009A2B1A">
        <w:rPr>
          <w:rFonts w:asciiTheme="minorHAnsi" w:hAnsiTheme="minorHAnsi" w:cstheme="minorHAnsi"/>
          <w:sz w:val="22"/>
          <w:szCs w:val="22"/>
        </w:rPr>
        <w:t xml:space="preserve"> Rwanda), </w:t>
      </w:r>
      <w:r w:rsidR="00E165F7" w:rsidRPr="009A2B1A">
        <w:rPr>
          <w:rFonts w:asciiTheme="minorHAnsi" w:hAnsiTheme="minorHAnsi" w:cstheme="minorHAnsi"/>
          <w:b/>
          <w:sz w:val="22"/>
          <w:szCs w:val="22"/>
        </w:rPr>
        <w:t xml:space="preserve">Luis Le Tuan Phoc Tam, </w:t>
      </w:r>
      <w:r w:rsidR="004F22ED">
        <w:rPr>
          <w:rFonts w:asciiTheme="minorHAnsi" w:hAnsiTheme="minorHAnsi" w:cstheme="minorHAnsi"/>
          <w:sz w:val="22"/>
          <w:szCs w:val="22"/>
        </w:rPr>
        <w:t>(prezident (predseda predsedníctva)</w:t>
      </w:r>
      <w:r w:rsidR="00E165F7" w:rsidRPr="009A2B1A">
        <w:rPr>
          <w:rFonts w:asciiTheme="minorHAnsi" w:hAnsiTheme="minorHAnsi" w:cstheme="minorHAnsi"/>
          <w:sz w:val="22"/>
          <w:szCs w:val="22"/>
        </w:rPr>
        <w:t>, Vietnam).</w:t>
      </w:r>
    </w:p>
    <w:p w14:paraId="5D27EDF2" w14:textId="77777777" w:rsidR="00EE5E79" w:rsidRDefault="00731CF1" w:rsidP="00E165F7">
      <w:pPr>
        <w:pStyle w:val="ListParagraph"/>
        <w:numPr>
          <w:ilvl w:val="0"/>
          <w:numId w:val="26"/>
        </w:numPr>
        <w:contextualSpacing/>
        <w:jc w:val="both"/>
        <w:rPr>
          <w:rFonts w:asciiTheme="minorHAnsi" w:hAnsiTheme="minorHAnsi" w:cstheme="minorHAnsi"/>
          <w:sz w:val="22"/>
          <w:szCs w:val="22"/>
        </w:rPr>
      </w:pPr>
      <w:r>
        <w:rPr>
          <w:rFonts w:asciiTheme="minorHAnsi" w:hAnsiTheme="minorHAnsi" w:cstheme="minorHAnsi"/>
          <w:sz w:val="22"/>
          <w:szCs w:val="22"/>
        </w:rPr>
        <w:t xml:space="preserve">Boli schválené </w:t>
      </w:r>
      <w:r w:rsidRPr="00731CF1">
        <w:rPr>
          <w:rFonts w:asciiTheme="minorHAnsi" w:hAnsiTheme="minorHAnsi" w:cstheme="minorHAnsi"/>
          <w:b/>
          <w:sz w:val="22"/>
          <w:szCs w:val="22"/>
        </w:rPr>
        <w:t>Národné Štatúty</w:t>
      </w:r>
      <w:r>
        <w:rPr>
          <w:rFonts w:asciiTheme="minorHAnsi" w:hAnsiTheme="minorHAnsi" w:cstheme="minorHAnsi"/>
          <w:sz w:val="22"/>
          <w:szCs w:val="22"/>
        </w:rPr>
        <w:t xml:space="preserve"> pre </w:t>
      </w:r>
      <w:r w:rsidRPr="00731CF1">
        <w:rPr>
          <w:rFonts w:asciiTheme="minorHAnsi" w:hAnsiTheme="minorHAnsi" w:cstheme="minorHAnsi"/>
          <w:b/>
          <w:sz w:val="22"/>
          <w:szCs w:val="22"/>
        </w:rPr>
        <w:t>Rwandu a Burundi</w:t>
      </w:r>
      <w:r>
        <w:rPr>
          <w:rFonts w:asciiTheme="minorHAnsi" w:hAnsiTheme="minorHAnsi" w:cstheme="minorHAnsi"/>
          <w:sz w:val="22"/>
          <w:szCs w:val="22"/>
        </w:rPr>
        <w:t xml:space="preserve"> (júl, 2011) a </w:t>
      </w:r>
      <w:r w:rsidRPr="00731CF1">
        <w:rPr>
          <w:rFonts w:asciiTheme="minorHAnsi" w:hAnsiTheme="minorHAnsi" w:cstheme="minorHAnsi"/>
          <w:b/>
          <w:sz w:val="22"/>
          <w:szCs w:val="22"/>
        </w:rPr>
        <w:t>Brazíliu</w:t>
      </w:r>
      <w:r>
        <w:rPr>
          <w:rFonts w:asciiTheme="minorHAnsi" w:hAnsiTheme="minorHAnsi" w:cstheme="minorHAnsi"/>
          <w:sz w:val="22"/>
          <w:szCs w:val="22"/>
        </w:rPr>
        <w:t xml:space="preserve"> (október, 2011).</w:t>
      </w:r>
    </w:p>
    <w:p w14:paraId="5FE04CDB" w14:textId="77777777" w:rsidR="00775E8D" w:rsidRPr="00775E8D" w:rsidRDefault="00775E8D" w:rsidP="00775E8D">
      <w:pPr>
        <w:pStyle w:val="ListParagraph"/>
        <w:numPr>
          <w:ilvl w:val="0"/>
          <w:numId w:val="26"/>
        </w:numPr>
        <w:contextualSpacing/>
        <w:jc w:val="both"/>
        <w:rPr>
          <w:rFonts w:asciiTheme="minorHAnsi" w:hAnsiTheme="minorHAnsi" w:cstheme="minorHAnsi"/>
          <w:sz w:val="22"/>
          <w:szCs w:val="22"/>
        </w:rPr>
      </w:pPr>
      <w:r>
        <w:rPr>
          <w:rFonts w:asciiTheme="minorHAnsi" w:hAnsiTheme="minorHAnsi" w:cstheme="minorHAnsi"/>
          <w:sz w:val="22"/>
          <w:szCs w:val="22"/>
        </w:rPr>
        <w:t xml:space="preserve">Generálny otec napísal list, v ktorom vyjadril svoju vďačnosť Vincentskej Rodine za ich prácu a účasť na </w:t>
      </w:r>
      <w:r w:rsidR="00E165F7" w:rsidRPr="00775E8D">
        <w:rPr>
          <w:rFonts w:asciiTheme="minorHAnsi" w:hAnsiTheme="minorHAnsi" w:cstheme="minorHAnsi"/>
          <w:b/>
          <w:sz w:val="22"/>
          <w:szCs w:val="22"/>
        </w:rPr>
        <w:t>Vincentian Youth Gathering</w:t>
      </w:r>
      <w:r>
        <w:rPr>
          <w:rFonts w:asciiTheme="minorHAnsi" w:hAnsiTheme="minorHAnsi" w:cstheme="minorHAnsi"/>
          <w:b/>
          <w:sz w:val="22"/>
          <w:szCs w:val="22"/>
        </w:rPr>
        <w:t xml:space="preserve"> (Medzinárodnom Stretnutí</w:t>
      </w:r>
      <w:r w:rsidRPr="00775E8D">
        <w:rPr>
          <w:rFonts w:asciiTheme="minorHAnsi" w:hAnsiTheme="minorHAnsi" w:cstheme="minorHAnsi"/>
          <w:b/>
          <w:sz w:val="22"/>
          <w:szCs w:val="22"/>
        </w:rPr>
        <w:t xml:space="preserve"> Vincentskej Mládeže)</w:t>
      </w:r>
      <w:r>
        <w:rPr>
          <w:rFonts w:asciiTheme="minorHAnsi" w:hAnsiTheme="minorHAnsi" w:cstheme="minorHAnsi"/>
          <w:sz w:val="22"/>
          <w:szCs w:val="22"/>
        </w:rPr>
        <w:t>, ktoré sa konalo v Madride v auguste 2011. Tento list si môžete prečítať na našej web stránke.</w:t>
      </w:r>
    </w:p>
    <w:p w14:paraId="3AF155A2" w14:textId="77777777" w:rsidR="00E165F7" w:rsidRPr="00775E8D" w:rsidRDefault="00662E20" w:rsidP="00775E8D">
      <w:pPr>
        <w:pStyle w:val="ListParagraph"/>
        <w:numPr>
          <w:ilvl w:val="0"/>
          <w:numId w:val="26"/>
        </w:numPr>
        <w:contextualSpacing/>
        <w:jc w:val="both"/>
        <w:rPr>
          <w:rFonts w:asciiTheme="minorHAnsi" w:hAnsiTheme="minorHAnsi" w:cstheme="minorHAnsi"/>
          <w:sz w:val="22"/>
          <w:szCs w:val="22"/>
        </w:rPr>
      </w:pPr>
      <w:r>
        <w:rPr>
          <w:rFonts w:asciiTheme="minorHAnsi" w:hAnsiTheme="minorHAnsi" w:cstheme="minorHAnsi"/>
          <w:sz w:val="22"/>
          <w:szCs w:val="22"/>
        </w:rPr>
        <w:t xml:space="preserve">Pri príležitosti slávenia </w:t>
      </w:r>
      <w:r w:rsidRPr="00662E20">
        <w:rPr>
          <w:rFonts w:asciiTheme="minorHAnsi" w:hAnsiTheme="minorHAnsi" w:cstheme="minorHAnsi"/>
          <w:b/>
          <w:sz w:val="22"/>
          <w:szCs w:val="22"/>
        </w:rPr>
        <w:t>Svetových Dní Mládeže</w:t>
      </w:r>
      <w:r>
        <w:rPr>
          <w:rFonts w:asciiTheme="minorHAnsi" w:hAnsiTheme="minorHAnsi" w:cstheme="minorHAnsi"/>
          <w:sz w:val="22"/>
          <w:szCs w:val="22"/>
        </w:rPr>
        <w:t xml:space="preserve"> v Madride uskutočnil </w:t>
      </w:r>
      <w:r w:rsidRPr="00662E20">
        <w:rPr>
          <w:rFonts w:asciiTheme="minorHAnsi" w:hAnsiTheme="minorHAnsi" w:cstheme="minorHAnsi"/>
          <w:b/>
          <w:sz w:val="22"/>
          <w:szCs w:val="22"/>
        </w:rPr>
        <w:t>Medzinárodný Sekretariát VMY</w:t>
      </w:r>
      <w:r>
        <w:rPr>
          <w:rFonts w:asciiTheme="minorHAnsi" w:hAnsiTheme="minorHAnsi" w:cstheme="minorHAnsi"/>
          <w:sz w:val="22"/>
          <w:szCs w:val="22"/>
        </w:rPr>
        <w:t xml:space="preserve"> deň otvorených dverí pre členov Vincentskej Rodiny. Takto mali členovia príležitosť vidieť a lepšie spoznať prácu Sekretariátu. </w:t>
      </w:r>
    </w:p>
    <w:p w14:paraId="576F0D27" w14:textId="77777777" w:rsidR="00124E15" w:rsidRDefault="00124E15" w:rsidP="00E165F7">
      <w:pPr>
        <w:pStyle w:val="ListParagraph"/>
        <w:numPr>
          <w:ilvl w:val="0"/>
          <w:numId w:val="26"/>
        </w:numPr>
        <w:contextualSpacing/>
        <w:jc w:val="both"/>
        <w:rPr>
          <w:rFonts w:asciiTheme="minorHAnsi" w:hAnsiTheme="minorHAnsi" w:cstheme="minorHAnsi"/>
          <w:sz w:val="22"/>
          <w:szCs w:val="22"/>
        </w:rPr>
      </w:pPr>
      <w:r>
        <w:rPr>
          <w:rFonts w:asciiTheme="minorHAnsi" w:hAnsiTheme="minorHAnsi" w:cstheme="minorHAnsi"/>
          <w:sz w:val="22"/>
          <w:szCs w:val="22"/>
        </w:rPr>
        <w:t xml:space="preserve">Počas októbra/novembra 2011 navštívi Argelys Vega </w:t>
      </w:r>
      <w:r w:rsidR="00C43E40" w:rsidRPr="00C43E40">
        <w:rPr>
          <w:rFonts w:asciiTheme="minorHAnsi" w:hAnsiTheme="minorHAnsi" w:cstheme="minorHAnsi"/>
          <w:sz w:val="22"/>
          <w:szCs w:val="22"/>
        </w:rPr>
        <w:t>(členka medzinárodné výboru)</w:t>
      </w:r>
      <w:r>
        <w:rPr>
          <w:rFonts w:asciiTheme="minorHAnsi" w:hAnsiTheme="minorHAnsi" w:cstheme="minorHAnsi"/>
          <w:sz w:val="22"/>
          <w:szCs w:val="22"/>
        </w:rPr>
        <w:t xml:space="preserve"> spoločenstvá v </w:t>
      </w:r>
      <w:r w:rsidRPr="00124E15">
        <w:rPr>
          <w:rFonts w:asciiTheme="minorHAnsi" w:hAnsiTheme="minorHAnsi" w:cstheme="minorHAnsi"/>
          <w:b/>
          <w:sz w:val="22"/>
          <w:szCs w:val="22"/>
        </w:rPr>
        <w:t>Centrálnej Amerike</w:t>
      </w:r>
      <w:r>
        <w:rPr>
          <w:rFonts w:asciiTheme="minorHAnsi" w:hAnsiTheme="minorHAnsi" w:cstheme="minorHAnsi"/>
          <w:sz w:val="22"/>
          <w:szCs w:val="22"/>
        </w:rPr>
        <w:t xml:space="preserve"> (Nikaragua, El Salvador a Guatemala) a </w:t>
      </w:r>
      <w:r w:rsidRPr="00124E15">
        <w:rPr>
          <w:rFonts w:asciiTheme="minorHAnsi" w:hAnsiTheme="minorHAnsi" w:cstheme="minorHAnsi"/>
          <w:b/>
          <w:sz w:val="22"/>
          <w:szCs w:val="22"/>
        </w:rPr>
        <w:t>Mexiku</w:t>
      </w:r>
      <w:r>
        <w:rPr>
          <w:rFonts w:asciiTheme="minorHAnsi" w:hAnsiTheme="minorHAnsi" w:cstheme="minorHAnsi"/>
          <w:sz w:val="22"/>
          <w:szCs w:val="22"/>
        </w:rPr>
        <w:t xml:space="preserve">. Yasmine Cajuste (prezidentka VMY) bude tiež cestovať do Mexika, aby sa zúčastnila osláv – VMY v Mexiku </w:t>
      </w:r>
      <w:r w:rsidR="00A35921">
        <w:rPr>
          <w:rFonts w:asciiTheme="minorHAnsi" w:hAnsiTheme="minorHAnsi" w:cstheme="minorHAnsi"/>
          <w:sz w:val="22"/>
          <w:szCs w:val="22"/>
        </w:rPr>
        <w:t>slávi svoje 150. výročie.</w:t>
      </w:r>
    </w:p>
    <w:p w14:paraId="5A58812F" w14:textId="77777777" w:rsidR="007F0816" w:rsidRPr="00E165F7" w:rsidRDefault="00C43E40" w:rsidP="007F0816">
      <w:pPr>
        <w:ind w:left="720"/>
        <w:jc w:val="both"/>
        <w:rPr>
          <w:rFonts w:ascii="Calibri" w:hAnsi="Calibri" w:cs="Calibri"/>
          <w:sz w:val="23"/>
          <w:szCs w:val="23"/>
          <w:lang w:val="en-US"/>
        </w:rPr>
      </w:pPr>
      <w:r>
        <w:rPr>
          <w:noProof/>
          <w:sz w:val="23"/>
          <w:szCs w:val="23"/>
          <w:lang w:val="es-ES"/>
        </w:rPr>
        <w:pict w14:anchorId="557D1043">
          <v:shape id="_x0000_s2124" type="#_x0000_t136" style="position:absolute;left:0;text-align:left;margin-left:79pt;margin-top:18.45pt;width:97.8pt;height:19.4pt;z-index:251659776" fillcolor="#00b050">
            <v:fill rotate="t"/>
            <v:shadow color="#868686"/>
            <v:textpath style="font-family:&quot;Jokerman&quot;;v-text-kern:t" trim="t" fitpath="t" string="Navštív nás!"/>
          </v:shape>
        </w:pict>
      </w:r>
      <w:r w:rsidR="001235DF">
        <w:rPr>
          <w:noProof/>
          <w:sz w:val="23"/>
          <w:szCs w:val="23"/>
          <w:lang w:val="en-US" w:eastAsia="en-US"/>
        </w:rPr>
        <w:drawing>
          <wp:anchor distT="0" distB="0" distL="114300" distR="114300" simplePos="0" relativeHeight="251737600" behindDoc="0" locked="0" layoutInCell="1" allowOverlap="1" wp14:anchorId="39E5B06F" wp14:editId="3BAE60DA">
            <wp:simplePos x="0" y="0"/>
            <wp:positionH relativeFrom="column">
              <wp:posOffset>135056</wp:posOffset>
            </wp:positionH>
            <wp:positionV relativeFrom="paragraph">
              <wp:posOffset>47881</wp:posOffset>
            </wp:positionV>
            <wp:extent cx="786168" cy="784746"/>
            <wp:effectExtent l="19050" t="0" r="0" b="0"/>
            <wp:wrapNone/>
            <wp:docPr id="1306" name="Imagen 1306" descr="Códicgo qc SIJ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Códicgo qc SIJMV"/>
                    <pic:cNvPicPr>
                      <a:picLocks noChangeAspect="1" noChangeArrowheads="1"/>
                    </pic:cNvPicPr>
                  </pic:nvPicPr>
                  <pic:blipFill>
                    <a:blip r:embed="rId41" cstate="print"/>
                    <a:srcRect/>
                    <a:stretch>
                      <a:fillRect/>
                    </a:stretch>
                  </pic:blipFill>
                  <pic:spPr bwMode="auto">
                    <a:xfrm>
                      <a:off x="0" y="0"/>
                      <a:ext cx="786168" cy="784746"/>
                    </a:xfrm>
                    <a:prstGeom prst="rect">
                      <a:avLst/>
                    </a:prstGeom>
                    <a:noFill/>
                    <a:ln w="9525">
                      <a:noFill/>
                      <a:miter lim="800000"/>
                      <a:headEnd/>
                      <a:tailEnd/>
                    </a:ln>
                  </pic:spPr>
                </pic:pic>
              </a:graphicData>
            </a:graphic>
          </wp:anchor>
        </w:drawing>
      </w:r>
      <w:r>
        <w:rPr>
          <w:noProof/>
          <w:sz w:val="23"/>
          <w:szCs w:val="23"/>
          <w:lang w:val="es-ES"/>
        </w:rPr>
        <w:pict w14:anchorId="2BC64C76">
          <v:rect id="_x0000_s2331" style="position:absolute;left:0;text-align:left;margin-left:68pt;margin-top:31.8pt;width:223.5pt;height:33.15pt;z-index:251738624;mso-position-horizontal-relative:text;mso-position-vertical-relative:text" filled="f" stroked="f">
            <v:textbox>
              <w:txbxContent>
                <w:p w14:paraId="33907ABE" w14:textId="77777777" w:rsidR="00B51908" w:rsidRPr="00C2004A" w:rsidRDefault="00B51908">
                  <w:pPr>
                    <w:rPr>
                      <w:sz w:val="32"/>
                      <w:szCs w:val="32"/>
                    </w:rPr>
                  </w:pPr>
                  <w:r w:rsidRPr="00C2004A">
                    <w:rPr>
                      <w:rFonts w:ascii="Calibri" w:hAnsi="Calibri" w:cs="Calibri"/>
                      <w:b/>
                      <w:sz w:val="32"/>
                      <w:szCs w:val="32"/>
                      <w:lang w:val="es-ES"/>
                    </w:rPr>
                    <w:t>www.secretariadojmv.org</w:t>
                  </w:r>
                </w:p>
              </w:txbxContent>
            </v:textbox>
          </v:rect>
        </w:pict>
      </w:r>
      <w:r>
        <w:rPr>
          <w:noProof/>
          <w:sz w:val="23"/>
          <w:szCs w:val="23"/>
          <w:lang w:val="es-ES"/>
        </w:rPr>
        <w:pict w14:anchorId="7170065C">
          <v:group id="_x0000_s2125" style="position:absolute;left:0;text-align:left;margin-left:502.7pt;margin-top:19.9pt;width:26.7pt;height:33.65pt;z-index:251660800;mso-position-horizontal-relative:text;mso-position-vertical-relative:text" coordorigin="7101,1597" coordsize="1440,1980">
            <v:shape id="_x0000_s2126" type="#_x0000_t75" style="position:absolute;left:7101;top:1597;width:1440;height:1980">
              <v:imagedata r:id="rId42" o:title="À"/>
            </v:shape>
            <v:shape id="_x0000_s2127" type="#_x0000_t136" style="position:absolute;left:7527;top:2068;width:480;height:1005" fillcolor="black">
              <v:shadow color="#868686"/>
              <v:textpath style="font-family:&quot;Arial Black&quot;;v-text-kern:t" trim="t" fitpath="t" string="4"/>
            </v:shape>
          </v:group>
        </w:pict>
      </w:r>
      <w:r>
        <w:rPr>
          <w:rFonts w:ascii="Calibri" w:hAnsi="Calibri" w:cs="Calibri"/>
          <w:i/>
          <w:noProof/>
          <w:sz w:val="23"/>
          <w:szCs w:val="23"/>
          <w:lang w:val="es-ES"/>
        </w:rPr>
        <w:pict w14:anchorId="71B0D9CD">
          <v:rect id="_x0000_s2185" style="position:absolute;left:0;text-align:left;margin-left:-40.35pt;margin-top:18.45pt;width:601.5pt;height:36.75pt;z-index:251658752;mso-position-horizontal-relative:text;mso-position-vertical-relative:text" fillcolor="#00b0f0" stroked="f">
            <v:fill color2="fill lighten(51)" rotate="t" focusposition="1" focussize="" method="linear sigma" focus="100%" type="gradient"/>
            <v:textbox style="mso-next-textbox:#_x0000_s2185">
              <w:txbxContent>
                <w:p w14:paraId="47268C3C" w14:textId="77777777" w:rsidR="00B51908" w:rsidRPr="00737CC0" w:rsidRDefault="00B51908" w:rsidP="001342FA">
                  <w:pPr>
                    <w:jc w:val="center"/>
                    <w:rPr>
                      <w:rFonts w:ascii="Calibri" w:hAnsi="Calibri" w:cs="Calibri"/>
                      <w:b/>
                      <w:sz w:val="40"/>
                      <w:szCs w:val="40"/>
                      <w:lang w:val="es-ES"/>
                    </w:rPr>
                  </w:pPr>
                  <w:r>
                    <w:rPr>
                      <w:rFonts w:ascii="Calibri" w:hAnsi="Calibri" w:cs="Calibri"/>
                      <w:b/>
                      <w:sz w:val="40"/>
                      <w:szCs w:val="40"/>
                      <w:lang w:val="es-ES"/>
                    </w:rPr>
                    <w:t xml:space="preserve">                         </w:t>
                  </w:r>
                </w:p>
                <w:p w14:paraId="2CDEAE64" w14:textId="77777777" w:rsidR="00B51908" w:rsidRDefault="00B51908" w:rsidP="001342FA"/>
              </w:txbxContent>
            </v:textbox>
          </v:rect>
        </w:pict>
      </w:r>
    </w:p>
    <w:sectPr w:rsidR="007F0816" w:rsidRPr="00E165F7" w:rsidSect="001F2A40">
      <w:headerReference w:type="default" r:id="rId43"/>
      <w:footerReference w:type="default" r:id="rId44"/>
      <w:pgSz w:w="11906" w:h="16838"/>
      <w:pgMar w:top="1079" w:right="926" w:bottom="1417"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DBBD6EF" w14:textId="77777777" w:rsidR="00B51908" w:rsidRDefault="00B51908">
      <w:r>
        <w:separator/>
      </w:r>
    </w:p>
  </w:endnote>
  <w:endnote w:type="continuationSeparator" w:id="0">
    <w:p w14:paraId="4AFB0945" w14:textId="77777777" w:rsidR="00B51908" w:rsidRDefault="00B5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odoni MT Condensed">
    <w:altName w:val="Nyala"/>
    <w:charset w:val="00"/>
    <w:family w:val="roman"/>
    <w:pitch w:val="variable"/>
    <w:sig w:usb0="00000003" w:usb1="00000000" w:usb2="00000000" w:usb3="00000000" w:csb0="00000001" w:csb1="00000000"/>
  </w:font>
  <w:font w:name="Albertus Medium">
    <w:altName w:val="Segoe UI"/>
    <w:charset w:val="00"/>
    <w:family w:val="swiss"/>
    <w:pitch w:val="variable"/>
    <w:sig w:usb0="00000007" w:usb1="00000000" w:usb2="00000000" w:usb3="00000000" w:csb0="00000093"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6D8E0D" w14:textId="77777777" w:rsidR="00B51908" w:rsidRDefault="00B51908">
    <w:pPr>
      <w:pStyle w:val="Footer"/>
    </w:pPr>
    <w:r>
      <w:rPr>
        <w:noProof/>
        <w:lang w:val="es-ES"/>
      </w:rPr>
      <w:pict w14:anchorId="7662BE5D">
        <v:group id="_x0000_s3092" style="position:absolute;margin-left:-38.9pt;margin-top:14.3pt;width:599.9pt;height:55.45pt;z-index:251667456" coordorigin="-24,-423" coordsize="11998,1109">
          <v:shapetype id="_x0000_t122" coordsize="21600,21600" o:spt="122" path="m21597,19450c21372,18892,20847,18377,19947,17905,18897,17605,17585,17347,16197,17260,14697,17347,13497,17605,12410,17905,11472,18377,10910,18892,10800,19450,10612,19965,10050,20525,9187,20910,8100,21210,6825,21425,5400,21597,3937,21425,2700,21210,1612,20910,675,20525,150,19965,,19450l0,2147c150,2705,675,3220,1612,3607,2700,3950,3937,4165,5400,4337,6825,4165,8100,3950,9187,3607,10050,3220,10612,2705,10800,2147,10910,1632,11472,1072,12410,600,13497,300,14697,85,16197,,17585,85,18897,300,19947,600,20847,1072,21372,1632,21597,2147xe">
            <v:stroke joinstyle="miter"/>
            <v:path o:connecttype="custom" o:connectlocs="10800,2147;0,10800;10800,19450;21600,10800" textboxrect="0,4337,21600,17260"/>
          </v:shapetype>
          <v:shape id="_x0000_s3093" type="#_x0000_t122" style="position:absolute;left:-12;top:-64;width:11986;height:750;rotation:232362fd" fillcolor="#00b050" stroked="f">
            <v:fill color2="fill lighten(51)" focusposition=".5,.5" focussize="" method="linear sigma" focus="100%" type="gradientRadial"/>
          </v:shape>
          <v:shape id="_x0000_s3094" type="#_x0000_t122" style="position:absolute;left:-24;top:-423;width:11986;height:636;rotation:232362fd" fillcolor="#00b0f0" stroked="f">
            <v:fill color2="fill lighten(51)" angle="-90" focusposition="1" focussize="" method="linear sigma" type="gradient"/>
          </v:shape>
        </v:group>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8A07A58" w14:textId="77777777" w:rsidR="00B51908" w:rsidRDefault="00B51908">
      <w:r>
        <w:separator/>
      </w:r>
    </w:p>
  </w:footnote>
  <w:footnote w:type="continuationSeparator" w:id="0">
    <w:p w14:paraId="369BAAC9" w14:textId="77777777" w:rsidR="00B51908" w:rsidRDefault="00B519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695533" w14:textId="77777777" w:rsidR="00B51908" w:rsidRDefault="00B51908">
    <w:pPr>
      <w:pStyle w:val="Header"/>
    </w:pPr>
    <w:r>
      <w:rPr>
        <w:noProof/>
        <w:lang w:val="es-ES"/>
      </w:rPr>
      <w:pict w14:anchorId="0BE1F438">
        <v:group id="_x0000_s3091" style="position:absolute;margin-left:-37.2pt;margin-top:-56.55pt;width:599.9pt;height:55.45pt;z-index:251666432" coordorigin="-24,-423" coordsize="11998,1109">
          <v:shapetype id="_x0000_t122" coordsize="21600,21600" o:spt="122" path="m21597,19450c21372,18892,20847,18377,19947,17905,18897,17605,17585,17347,16197,17260,14697,17347,13497,17605,12410,17905,11472,18377,10910,18892,10800,19450,10612,19965,10050,20525,9187,20910,8100,21210,6825,21425,5400,21597,3937,21425,2700,21210,1612,20910,675,20525,150,19965,,19450l0,2147c150,2705,675,3220,1612,3607,2700,3950,3937,4165,5400,4337,6825,4165,8100,3950,9187,3607,10050,3220,10612,2705,10800,2147,10910,1632,11472,1072,12410,600,13497,300,14697,85,16197,,17585,85,18897,300,19947,600,20847,1072,21372,1632,21597,2147xe">
            <v:stroke joinstyle="miter"/>
            <v:path o:connecttype="custom" o:connectlocs="10800,2147;0,10800;10800,19450;21600,10800" textboxrect="0,4337,21600,17260"/>
          </v:shapetype>
          <v:shape id="_x0000_s3089" type="#_x0000_t122" style="position:absolute;left:-12;top:-64;width:11986;height:750;rotation:232362fd" o:regroupid="1" fillcolor="#00b050" stroked="f">
            <v:fill color2="fill lighten(51)" focusposition=".5,.5" focussize="" method="linear sigma" focus="100%" type="gradientRadial"/>
          </v:shape>
          <v:shape id="_x0000_s3090" type="#_x0000_t122" style="position:absolute;left:-24;top:-423;width:11986;height:636;rotation:232362fd" o:regroupid="1" fillcolor="#00b0f0" stroked="f">
            <v:fill color2="fill lighten(51)" angle="-90" focusposition="1" focussize="" method="linear sigma" type="gradient"/>
          </v:shape>
        </v:group>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9"/>
      </v:shape>
    </w:pict>
  </w:numPicBullet>
  <w:abstractNum w:abstractNumId="0">
    <w:nsid w:val="05AF3229"/>
    <w:multiLevelType w:val="hybridMultilevel"/>
    <w:tmpl w:val="7D8AAC72"/>
    <w:lvl w:ilvl="0" w:tplc="358CA99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FA39C7"/>
    <w:multiLevelType w:val="hybridMultilevel"/>
    <w:tmpl w:val="6E1ED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657506"/>
    <w:multiLevelType w:val="hybridMultilevel"/>
    <w:tmpl w:val="4FD87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C1B1242"/>
    <w:multiLevelType w:val="hybridMultilevel"/>
    <w:tmpl w:val="4F967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6709BD"/>
    <w:multiLevelType w:val="hybridMultilevel"/>
    <w:tmpl w:val="E9D4F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8635A9"/>
    <w:multiLevelType w:val="hybridMultilevel"/>
    <w:tmpl w:val="44221DA4"/>
    <w:lvl w:ilvl="0" w:tplc="DAD8509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2D1AA6"/>
    <w:multiLevelType w:val="hybridMultilevel"/>
    <w:tmpl w:val="0466179A"/>
    <w:lvl w:ilvl="0" w:tplc="5244850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C6FE4"/>
    <w:multiLevelType w:val="hybridMultilevel"/>
    <w:tmpl w:val="006EDABC"/>
    <w:lvl w:ilvl="0" w:tplc="358CA998">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2A97902"/>
    <w:multiLevelType w:val="hybridMultilevel"/>
    <w:tmpl w:val="08783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BA7782"/>
    <w:multiLevelType w:val="hybridMultilevel"/>
    <w:tmpl w:val="E8DC0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5A46ED"/>
    <w:multiLevelType w:val="hybridMultilevel"/>
    <w:tmpl w:val="BC4AF8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83991"/>
    <w:multiLevelType w:val="hybridMultilevel"/>
    <w:tmpl w:val="6854BB6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C74982"/>
    <w:multiLevelType w:val="hybridMultilevel"/>
    <w:tmpl w:val="739E154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B1D397C"/>
    <w:multiLevelType w:val="multilevel"/>
    <w:tmpl w:val="29B0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F905FB"/>
    <w:multiLevelType w:val="hybridMultilevel"/>
    <w:tmpl w:val="AE06CC1A"/>
    <w:lvl w:ilvl="0" w:tplc="72F6DB2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C09C6"/>
    <w:multiLevelType w:val="hybridMultilevel"/>
    <w:tmpl w:val="5A4ED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AE563D"/>
    <w:multiLevelType w:val="hybridMultilevel"/>
    <w:tmpl w:val="8E304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E47B12"/>
    <w:multiLevelType w:val="hybridMultilevel"/>
    <w:tmpl w:val="ADB696A2"/>
    <w:lvl w:ilvl="0" w:tplc="0C0A0001">
      <w:start w:val="1"/>
      <w:numFmt w:val="bullet"/>
      <w:lvlText w:val=""/>
      <w:lvlJc w:val="left"/>
      <w:pPr>
        <w:tabs>
          <w:tab w:val="num" w:pos="816"/>
        </w:tabs>
        <w:ind w:left="816" w:hanging="360"/>
      </w:pPr>
      <w:rPr>
        <w:rFonts w:ascii="Symbol" w:hAnsi="Symbol" w:hint="default"/>
      </w:rPr>
    </w:lvl>
    <w:lvl w:ilvl="1" w:tplc="0C0A0003" w:tentative="1">
      <w:start w:val="1"/>
      <w:numFmt w:val="bullet"/>
      <w:lvlText w:val="o"/>
      <w:lvlJc w:val="left"/>
      <w:pPr>
        <w:tabs>
          <w:tab w:val="num" w:pos="1536"/>
        </w:tabs>
        <w:ind w:left="1536" w:hanging="360"/>
      </w:pPr>
      <w:rPr>
        <w:rFonts w:ascii="Courier New" w:hAnsi="Courier New" w:cs="Courier New" w:hint="default"/>
      </w:rPr>
    </w:lvl>
    <w:lvl w:ilvl="2" w:tplc="0C0A0005" w:tentative="1">
      <w:start w:val="1"/>
      <w:numFmt w:val="bullet"/>
      <w:lvlText w:val=""/>
      <w:lvlJc w:val="left"/>
      <w:pPr>
        <w:tabs>
          <w:tab w:val="num" w:pos="2256"/>
        </w:tabs>
        <w:ind w:left="2256" w:hanging="360"/>
      </w:pPr>
      <w:rPr>
        <w:rFonts w:ascii="Wingdings" w:hAnsi="Wingdings" w:hint="default"/>
      </w:rPr>
    </w:lvl>
    <w:lvl w:ilvl="3" w:tplc="0C0A0001" w:tentative="1">
      <w:start w:val="1"/>
      <w:numFmt w:val="bullet"/>
      <w:lvlText w:val=""/>
      <w:lvlJc w:val="left"/>
      <w:pPr>
        <w:tabs>
          <w:tab w:val="num" w:pos="2976"/>
        </w:tabs>
        <w:ind w:left="2976" w:hanging="360"/>
      </w:pPr>
      <w:rPr>
        <w:rFonts w:ascii="Symbol" w:hAnsi="Symbol" w:hint="default"/>
      </w:rPr>
    </w:lvl>
    <w:lvl w:ilvl="4" w:tplc="0C0A0003" w:tentative="1">
      <w:start w:val="1"/>
      <w:numFmt w:val="bullet"/>
      <w:lvlText w:val="o"/>
      <w:lvlJc w:val="left"/>
      <w:pPr>
        <w:tabs>
          <w:tab w:val="num" w:pos="3696"/>
        </w:tabs>
        <w:ind w:left="3696" w:hanging="360"/>
      </w:pPr>
      <w:rPr>
        <w:rFonts w:ascii="Courier New" w:hAnsi="Courier New" w:cs="Courier New" w:hint="default"/>
      </w:rPr>
    </w:lvl>
    <w:lvl w:ilvl="5" w:tplc="0C0A0005" w:tentative="1">
      <w:start w:val="1"/>
      <w:numFmt w:val="bullet"/>
      <w:lvlText w:val=""/>
      <w:lvlJc w:val="left"/>
      <w:pPr>
        <w:tabs>
          <w:tab w:val="num" w:pos="4416"/>
        </w:tabs>
        <w:ind w:left="4416" w:hanging="360"/>
      </w:pPr>
      <w:rPr>
        <w:rFonts w:ascii="Wingdings" w:hAnsi="Wingdings" w:hint="default"/>
      </w:rPr>
    </w:lvl>
    <w:lvl w:ilvl="6" w:tplc="0C0A0001" w:tentative="1">
      <w:start w:val="1"/>
      <w:numFmt w:val="bullet"/>
      <w:lvlText w:val=""/>
      <w:lvlJc w:val="left"/>
      <w:pPr>
        <w:tabs>
          <w:tab w:val="num" w:pos="5136"/>
        </w:tabs>
        <w:ind w:left="5136" w:hanging="360"/>
      </w:pPr>
      <w:rPr>
        <w:rFonts w:ascii="Symbol" w:hAnsi="Symbol" w:hint="default"/>
      </w:rPr>
    </w:lvl>
    <w:lvl w:ilvl="7" w:tplc="0C0A0003" w:tentative="1">
      <w:start w:val="1"/>
      <w:numFmt w:val="bullet"/>
      <w:lvlText w:val="o"/>
      <w:lvlJc w:val="left"/>
      <w:pPr>
        <w:tabs>
          <w:tab w:val="num" w:pos="5856"/>
        </w:tabs>
        <w:ind w:left="5856" w:hanging="360"/>
      </w:pPr>
      <w:rPr>
        <w:rFonts w:ascii="Courier New" w:hAnsi="Courier New" w:cs="Courier New" w:hint="default"/>
      </w:rPr>
    </w:lvl>
    <w:lvl w:ilvl="8" w:tplc="0C0A0005" w:tentative="1">
      <w:start w:val="1"/>
      <w:numFmt w:val="bullet"/>
      <w:lvlText w:val=""/>
      <w:lvlJc w:val="left"/>
      <w:pPr>
        <w:tabs>
          <w:tab w:val="num" w:pos="6576"/>
        </w:tabs>
        <w:ind w:left="6576" w:hanging="360"/>
      </w:pPr>
      <w:rPr>
        <w:rFonts w:ascii="Wingdings" w:hAnsi="Wingdings" w:hint="default"/>
      </w:rPr>
    </w:lvl>
  </w:abstractNum>
  <w:abstractNum w:abstractNumId="18">
    <w:nsid w:val="45CF4733"/>
    <w:multiLevelType w:val="hybridMultilevel"/>
    <w:tmpl w:val="70667776"/>
    <w:lvl w:ilvl="0" w:tplc="8A66F454">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81D3BD3"/>
    <w:multiLevelType w:val="hybridMultilevel"/>
    <w:tmpl w:val="2038457A"/>
    <w:lvl w:ilvl="0" w:tplc="C714F316">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0FB7AA7"/>
    <w:multiLevelType w:val="hybridMultilevel"/>
    <w:tmpl w:val="4586AE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3EE0B35"/>
    <w:multiLevelType w:val="hybridMultilevel"/>
    <w:tmpl w:val="6596AB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6BB7E65"/>
    <w:multiLevelType w:val="hybridMultilevel"/>
    <w:tmpl w:val="A9F6B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7CA26A8"/>
    <w:multiLevelType w:val="hybridMultilevel"/>
    <w:tmpl w:val="845053E8"/>
    <w:lvl w:ilvl="0" w:tplc="EC5C4E68">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5C434003"/>
    <w:multiLevelType w:val="hybridMultilevel"/>
    <w:tmpl w:val="F21600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DB82BDD"/>
    <w:multiLevelType w:val="hybridMultilevel"/>
    <w:tmpl w:val="ADB8D7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EF52500"/>
    <w:multiLevelType w:val="hybridMultilevel"/>
    <w:tmpl w:val="DA00C894"/>
    <w:lvl w:ilvl="0" w:tplc="19D0C4FE">
      <w:start w:val="1"/>
      <w:numFmt w:val="decimal"/>
      <w:lvlText w:val="%1."/>
      <w:lvlJc w:val="left"/>
      <w:pPr>
        <w:tabs>
          <w:tab w:val="num" w:pos="540"/>
        </w:tabs>
        <w:ind w:left="54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FCB472A"/>
    <w:multiLevelType w:val="hybridMultilevel"/>
    <w:tmpl w:val="A1D4DC2E"/>
    <w:lvl w:ilvl="0" w:tplc="8A66F454">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0A43AE0"/>
    <w:multiLevelType w:val="hybridMultilevel"/>
    <w:tmpl w:val="A40ABD5C"/>
    <w:lvl w:ilvl="0" w:tplc="C714F316">
      <w:start w:val="1"/>
      <w:numFmt w:val="bullet"/>
      <w:lvlText w:val=""/>
      <w:lvlPicBulletId w:val="0"/>
      <w:lvlJc w:val="left"/>
      <w:pPr>
        <w:tabs>
          <w:tab w:val="num" w:pos="5025"/>
        </w:tabs>
        <w:ind w:left="5025" w:hanging="360"/>
      </w:pPr>
      <w:rPr>
        <w:rFonts w:ascii="Symbol" w:hAnsi="Symbol" w:hint="default"/>
      </w:rPr>
    </w:lvl>
    <w:lvl w:ilvl="1" w:tplc="0C0A0003" w:tentative="1">
      <w:start w:val="1"/>
      <w:numFmt w:val="bullet"/>
      <w:lvlText w:val="o"/>
      <w:lvlJc w:val="left"/>
      <w:pPr>
        <w:tabs>
          <w:tab w:val="num" w:pos="5745"/>
        </w:tabs>
        <w:ind w:left="5745" w:hanging="360"/>
      </w:pPr>
      <w:rPr>
        <w:rFonts w:ascii="Courier New" w:hAnsi="Courier New" w:cs="Courier New" w:hint="default"/>
      </w:rPr>
    </w:lvl>
    <w:lvl w:ilvl="2" w:tplc="0C0A0005" w:tentative="1">
      <w:start w:val="1"/>
      <w:numFmt w:val="bullet"/>
      <w:lvlText w:val=""/>
      <w:lvlJc w:val="left"/>
      <w:pPr>
        <w:tabs>
          <w:tab w:val="num" w:pos="6465"/>
        </w:tabs>
        <w:ind w:left="6465" w:hanging="360"/>
      </w:pPr>
      <w:rPr>
        <w:rFonts w:ascii="Wingdings" w:hAnsi="Wingdings" w:hint="default"/>
      </w:rPr>
    </w:lvl>
    <w:lvl w:ilvl="3" w:tplc="0C0A0001" w:tentative="1">
      <w:start w:val="1"/>
      <w:numFmt w:val="bullet"/>
      <w:lvlText w:val=""/>
      <w:lvlJc w:val="left"/>
      <w:pPr>
        <w:tabs>
          <w:tab w:val="num" w:pos="7185"/>
        </w:tabs>
        <w:ind w:left="7185" w:hanging="360"/>
      </w:pPr>
      <w:rPr>
        <w:rFonts w:ascii="Symbol" w:hAnsi="Symbol" w:hint="default"/>
      </w:rPr>
    </w:lvl>
    <w:lvl w:ilvl="4" w:tplc="0C0A0003" w:tentative="1">
      <w:start w:val="1"/>
      <w:numFmt w:val="bullet"/>
      <w:lvlText w:val="o"/>
      <w:lvlJc w:val="left"/>
      <w:pPr>
        <w:tabs>
          <w:tab w:val="num" w:pos="7905"/>
        </w:tabs>
        <w:ind w:left="7905" w:hanging="360"/>
      </w:pPr>
      <w:rPr>
        <w:rFonts w:ascii="Courier New" w:hAnsi="Courier New" w:cs="Courier New" w:hint="default"/>
      </w:rPr>
    </w:lvl>
    <w:lvl w:ilvl="5" w:tplc="0C0A0005" w:tentative="1">
      <w:start w:val="1"/>
      <w:numFmt w:val="bullet"/>
      <w:lvlText w:val=""/>
      <w:lvlJc w:val="left"/>
      <w:pPr>
        <w:tabs>
          <w:tab w:val="num" w:pos="8625"/>
        </w:tabs>
        <w:ind w:left="8625" w:hanging="360"/>
      </w:pPr>
      <w:rPr>
        <w:rFonts w:ascii="Wingdings" w:hAnsi="Wingdings" w:hint="default"/>
      </w:rPr>
    </w:lvl>
    <w:lvl w:ilvl="6" w:tplc="0C0A0001" w:tentative="1">
      <w:start w:val="1"/>
      <w:numFmt w:val="bullet"/>
      <w:lvlText w:val=""/>
      <w:lvlJc w:val="left"/>
      <w:pPr>
        <w:tabs>
          <w:tab w:val="num" w:pos="9345"/>
        </w:tabs>
        <w:ind w:left="9345" w:hanging="360"/>
      </w:pPr>
      <w:rPr>
        <w:rFonts w:ascii="Symbol" w:hAnsi="Symbol" w:hint="default"/>
      </w:rPr>
    </w:lvl>
    <w:lvl w:ilvl="7" w:tplc="0C0A0003" w:tentative="1">
      <w:start w:val="1"/>
      <w:numFmt w:val="bullet"/>
      <w:lvlText w:val="o"/>
      <w:lvlJc w:val="left"/>
      <w:pPr>
        <w:tabs>
          <w:tab w:val="num" w:pos="10065"/>
        </w:tabs>
        <w:ind w:left="10065" w:hanging="360"/>
      </w:pPr>
      <w:rPr>
        <w:rFonts w:ascii="Courier New" w:hAnsi="Courier New" w:cs="Courier New" w:hint="default"/>
      </w:rPr>
    </w:lvl>
    <w:lvl w:ilvl="8" w:tplc="0C0A0005" w:tentative="1">
      <w:start w:val="1"/>
      <w:numFmt w:val="bullet"/>
      <w:lvlText w:val=""/>
      <w:lvlJc w:val="left"/>
      <w:pPr>
        <w:tabs>
          <w:tab w:val="num" w:pos="10785"/>
        </w:tabs>
        <w:ind w:left="10785" w:hanging="360"/>
      </w:pPr>
      <w:rPr>
        <w:rFonts w:ascii="Wingdings" w:hAnsi="Wingdings" w:hint="default"/>
      </w:rPr>
    </w:lvl>
  </w:abstractNum>
  <w:abstractNum w:abstractNumId="29">
    <w:nsid w:val="6950027D"/>
    <w:multiLevelType w:val="hybridMultilevel"/>
    <w:tmpl w:val="DA266894"/>
    <w:lvl w:ilvl="0" w:tplc="423417A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9C2B52"/>
    <w:multiLevelType w:val="hybridMultilevel"/>
    <w:tmpl w:val="3F5284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C3C171B"/>
    <w:multiLevelType w:val="hybridMultilevel"/>
    <w:tmpl w:val="F836CA76"/>
    <w:lvl w:ilvl="0" w:tplc="C714F316">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D911332"/>
    <w:multiLevelType w:val="hybridMultilevel"/>
    <w:tmpl w:val="315C07D8"/>
    <w:lvl w:ilvl="0" w:tplc="C714F316">
      <w:start w:val="1"/>
      <w:numFmt w:val="bullet"/>
      <w:lvlText w:val=""/>
      <w:lvlPicBulletId w:val="0"/>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3">
    <w:nsid w:val="723D530D"/>
    <w:multiLevelType w:val="hybridMultilevel"/>
    <w:tmpl w:val="9C305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5367243"/>
    <w:multiLevelType w:val="hybridMultilevel"/>
    <w:tmpl w:val="7A8602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81643F2"/>
    <w:multiLevelType w:val="hybridMultilevel"/>
    <w:tmpl w:val="A85082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82E5FE9"/>
    <w:multiLevelType w:val="hybridMultilevel"/>
    <w:tmpl w:val="EA36A144"/>
    <w:lvl w:ilvl="0" w:tplc="EC5C4E6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967358D"/>
    <w:multiLevelType w:val="hybridMultilevel"/>
    <w:tmpl w:val="2AFA318C"/>
    <w:lvl w:ilvl="0" w:tplc="0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7A542D3A"/>
    <w:multiLevelType w:val="hybridMultilevel"/>
    <w:tmpl w:val="A7A8495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9">
    <w:nsid w:val="7C453EE2"/>
    <w:multiLevelType w:val="hybridMultilevel"/>
    <w:tmpl w:val="184A44A4"/>
    <w:lvl w:ilvl="0" w:tplc="C714F316">
      <w:start w:val="1"/>
      <w:numFmt w:val="bullet"/>
      <w:lvlText w:val=""/>
      <w:lvlPicBulletId w:val="0"/>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40">
    <w:nsid w:val="7CA463F9"/>
    <w:multiLevelType w:val="hybridMultilevel"/>
    <w:tmpl w:val="9D50A9B4"/>
    <w:lvl w:ilvl="0" w:tplc="20F6BF1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DBB4E84"/>
    <w:multiLevelType w:val="hybridMultilevel"/>
    <w:tmpl w:val="DC5C409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DC1395F"/>
    <w:multiLevelType w:val="hybridMultilevel"/>
    <w:tmpl w:val="600C4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23"/>
  </w:num>
  <w:num w:numId="3">
    <w:abstractNumId w:val="2"/>
  </w:num>
  <w:num w:numId="4">
    <w:abstractNumId w:val="35"/>
  </w:num>
  <w:num w:numId="5">
    <w:abstractNumId w:val="34"/>
  </w:num>
  <w:num w:numId="6">
    <w:abstractNumId w:val="39"/>
  </w:num>
  <w:num w:numId="7">
    <w:abstractNumId w:val="17"/>
  </w:num>
  <w:num w:numId="8">
    <w:abstractNumId w:val="20"/>
  </w:num>
  <w:num w:numId="9">
    <w:abstractNumId w:val="30"/>
  </w:num>
  <w:num w:numId="10">
    <w:abstractNumId w:val="12"/>
  </w:num>
  <w:num w:numId="11">
    <w:abstractNumId w:val="0"/>
  </w:num>
  <w:num w:numId="12">
    <w:abstractNumId w:val="7"/>
  </w:num>
  <w:num w:numId="13">
    <w:abstractNumId w:val="41"/>
  </w:num>
  <w:num w:numId="14">
    <w:abstractNumId w:val="13"/>
  </w:num>
  <w:num w:numId="15">
    <w:abstractNumId w:val="5"/>
  </w:num>
  <w:num w:numId="16">
    <w:abstractNumId w:val="25"/>
  </w:num>
  <w:num w:numId="17">
    <w:abstractNumId w:val="21"/>
  </w:num>
  <w:num w:numId="18">
    <w:abstractNumId w:val="28"/>
  </w:num>
  <w:num w:numId="19">
    <w:abstractNumId w:val="15"/>
  </w:num>
  <w:num w:numId="20">
    <w:abstractNumId w:val="32"/>
  </w:num>
  <w:num w:numId="21">
    <w:abstractNumId w:val="31"/>
  </w:num>
  <w:num w:numId="22">
    <w:abstractNumId w:val="37"/>
  </w:num>
  <w:num w:numId="23">
    <w:abstractNumId w:val="10"/>
  </w:num>
  <w:num w:numId="24">
    <w:abstractNumId w:val="16"/>
  </w:num>
  <w:num w:numId="25">
    <w:abstractNumId w:val="1"/>
  </w:num>
  <w:num w:numId="26">
    <w:abstractNumId w:val="22"/>
  </w:num>
  <w:num w:numId="27">
    <w:abstractNumId w:val="9"/>
  </w:num>
  <w:num w:numId="28">
    <w:abstractNumId w:val="19"/>
  </w:num>
  <w:num w:numId="29">
    <w:abstractNumId w:val="27"/>
  </w:num>
  <w:num w:numId="30">
    <w:abstractNumId w:val="26"/>
  </w:num>
  <w:num w:numId="31">
    <w:abstractNumId w:val="40"/>
  </w:num>
  <w:num w:numId="32">
    <w:abstractNumId w:val="18"/>
  </w:num>
  <w:num w:numId="33">
    <w:abstractNumId w:val="42"/>
  </w:num>
  <w:num w:numId="34">
    <w:abstractNumId w:val="24"/>
  </w:num>
  <w:num w:numId="35">
    <w:abstractNumId w:val="3"/>
  </w:num>
  <w:num w:numId="36">
    <w:abstractNumId w:val="29"/>
  </w:num>
  <w:num w:numId="37">
    <w:abstractNumId w:val="4"/>
  </w:num>
  <w:num w:numId="38">
    <w:abstractNumId w:val="33"/>
  </w:num>
  <w:num w:numId="39">
    <w:abstractNumId w:val="11"/>
  </w:num>
  <w:num w:numId="40">
    <w:abstractNumId w:val="38"/>
  </w:num>
  <w:num w:numId="41">
    <w:abstractNumId w:val="8"/>
  </w:num>
  <w:num w:numId="42">
    <w:abstractNumId w:val="14"/>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97">
      <o:colormru v:ext="edit" colors="white,#f39"/>
      <o:colormenu v:ext="edit" fillcolor="#00b050" strokecolor="none" shadowcolor="none [1945]"/>
    </o:shapedefaults>
    <o:shapelayout v:ext="edit">
      <o:idmap v:ext="edit" data="3"/>
      <o:regrouptable v:ext="edit">
        <o:entry new="1" old="0"/>
      </o:regrouptable>
    </o:shapelayout>
  </w:hdrShapeDefaults>
  <w:footnotePr>
    <w:footnote w:id="-1"/>
    <w:footnote w:id="0"/>
  </w:footnotePr>
  <w:endnotePr>
    <w:endnote w:id="-1"/>
    <w:endnote w:id="0"/>
  </w:endnotePr>
  <w:compat>
    <w:compatSetting w:name="compatibilityMode" w:uri="http://schemas.microsoft.com/office/word" w:val="12"/>
  </w:compat>
  <w:rsids>
    <w:rsidRoot w:val="00CB1B51"/>
    <w:rsid w:val="0000074B"/>
    <w:rsid w:val="00001588"/>
    <w:rsid w:val="0000190E"/>
    <w:rsid w:val="00001BEA"/>
    <w:rsid w:val="00002238"/>
    <w:rsid w:val="00003567"/>
    <w:rsid w:val="00004487"/>
    <w:rsid w:val="0000530E"/>
    <w:rsid w:val="00005C40"/>
    <w:rsid w:val="00007D52"/>
    <w:rsid w:val="0001056F"/>
    <w:rsid w:val="00011555"/>
    <w:rsid w:val="00012100"/>
    <w:rsid w:val="0001237A"/>
    <w:rsid w:val="00012FED"/>
    <w:rsid w:val="000146EB"/>
    <w:rsid w:val="00020712"/>
    <w:rsid w:val="00022BB3"/>
    <w:rsid w:val="00023FCB"/>
    <w:rsid w:val="0002430B"/>
    <w:rsid w:val="000250E0"/>
    <w:rsid w:val="000253A5"/>
    <w:rsid w:val="00026CB8"/>
    <w:rsid w:val="00027D06"/>
    <w:rsid w:val="000346FC"/>
    <w:rsid w:val="000416AB"/>
    <w:rsid w:val="00041CEF"/>
    <w:rsid w:val="00042492"/>
    <w:rsid w:val="00042508"/>
    <w:rsid w:val="000429BA"/>
    <w:rsid w:val="000443C1"/>
    <w:rsid w:val="00044C55"/>
    <w:rsid w:val="00050305"/>
    <w:rsid w:val="00050DEC"/>
    <w:rsid w:val="00055624"/>
    <w:rsid w:val="000558D6"/>
    <w:rsid w:val="000571F1"/>
    <w:rsid w:val="000610CB"/>
    <w:rsid w:val="0006450D"/>
    <w:rsid w:val="00071CD7"/>
    <w:rsid w:val="00080858"/>
    <w:rsid w:val="00081CF4"/>
    <w:rsid w:val="00081DF1"/>
    <w:rsid w:val="00085B5C"/>
    <w:rsid w:val="00085F83"/>
    <w:rsid w:val="00086A34"/>
    <w:rsid w:val="00093EDB"/>
    <w:rsid w:val="00093F1E"/>
    <w:rsid w:val="00097C17"/>
    <w:rsid w:val="000A0D12"/>
    <w:rsid w:val="000A35EF"/>
    <w:rsid w:val="000A443D"/>
    <w:rsid w:val="000A68FC"/>
    <w:rsid w:val="000A6D9A"/>
    <w:rsid w:val="000B4410"/>
    <w:rsid w:val="000B5954"/>
    <w:rsid w:val="000B7080"/>
    <w:rsid w:val="000C3C34"/>
    <w:rsid w:val="000C6C68"/>
    <w:rsid w:val="000C7E98"/>
    <w:rsid w:val="000D434E"/>
    <w:rsid w:val="000E1C1C"/>
    <w:rsid w:val="000E362E"/>
    <w:rsid w:val="000E47E4"/>
    <w:rsid w:val="000F04B0"/>
    <w:rsid w:val="000F13E8"/>
    <w:rsid w:val="000F170A"/>
    <w:rsid w:val="000F2F89"/>
    <w:rsid w:val="000F5959"/>
    <w:rsid w:val="000F6C17"/>
    <w:rsid w:val="000F6D8E"/>
    <w:rsid w:val="00102E39"/>
    <w:rsid w:val="0010421D"/>
    <w:rsid w:val="00106C25"/>
    <w:rsid w:val="00111309"/>
    <w:rsid w:val="0011269D"/>
    <w:rsid w:val="00113BEE"/>
    <w:rsid w:val="001142AA"/>
    <w:rsid w:val="0011515D"/>
    <w:rsid w:val="00116F45"/>
    <w:rsid w:val="001173F7"/>
    <w:rsid w:val="0012224A"/>
    <w:rsid w:val="00122DDB"/>
    <w:rsid w:val="001235DF"/>
    <w:rsid w:val="00124E15"/>
    <w:rsid w:val="001262E3"/>
    <w:rsid w:val="00130396"/>
    <w:rsid w:val="001308F7"/>
    <w:rsid w:val="0013321E"/>
    <w:rsid w:val="001342FA"/>
    <w:rsid w:val="00136C2A"/>
    <w:rsid w:val="00140C14"/>
    <w:rsid w:val="00145FA1"/>
    <w:rsid w:val="001465AB"/>
    <w:rsid w:val="00151B93"/>
    <w:rsid w:val="001520A5"/>
    <w:rsid w:val="0015316F"/>
    <w:rsid w:val="00154627"/>
    <w:rsid w:val="00156DB6"/>
    <w:rsid w:val="00160D4E"/>
    <w:rsid w:val="0016153E"/>
    <w:rsid w:val="00162CF6"/>
    <w:rsid w:val="00164984"/>
    <w:rsid w:val="00167C0A"/>
    <w:rsid w:val="001708D5"/>
    <w:rsid w:val="00175475"/>
    <w:rsid w:val="00175689"/>
    <w:rsid w:val="001803FE"/>
    <w:rsid w:val="00183358"/>
    <w:rsid w:val="00187062"/>
    <w:rsid w:val="00191139"/>
    <w:rsid w:val="0019360F"/>
    <w:rsid w:val="001938DD"/>
    <w:rsid w:val="00196BB2"/>
    <w:rsid w:val="001A0869"/>
    <w:rsid w:val="001A1D70"/>
    <w:rsid w:val="001A1FE5"/>
    <w:rsid w:val="001A3313"/>
    <w:rsid w:val="001A4B35"/>
    <w:rsid w:val="001A6025"/>
    <w:rsid w:val="001A6F92"/>
    <w:rsid w:val="001A790F"/>
    <w:rsid w:val="001A796B"/>
    <w:rsid w:val="001B0582"/>
    <w:rsid w:val="001B0E78"/>
    <w:rsid w:val="001B1DFD"/>
    <w:rsid w:val="001B40A7"/>
    <w:rsid w:val="001C0C91"/>
    <w:rsid w:val="001C3716"/>
    <w:rsid w:val="001C3E18"/>
    <w:rsid w:val="001C4583"/>
    <w:rsid w:val="001C4DC0"/>
    <w:rsid w:val="001C4F5F"/>
    <w:rsid w:val="001C65AA"/>
    <w:rsid w:val="001C70D6"/>
    <w:rsid w:val="001C7991"/>
    <w:rsid w:val="001D47C3"/>
    <w:rsid w:val="001D67B4"/>
    <w:rsid w:val="001D7E80"/>
    <w:rsid w:val="001E4B7A"/>
    <w:rsid w:val="001E4EB8"/>
    <w:rsid w:val="001E5B32"/>
    <w:rsid w:val="001E5E09"/>
    <w:rsid w:val="001E6F6D"/>
    <w:rsid w:val="001F0165"/>
    <w:rsid w:val="001F0753"/>
    <w:rsid w:val="001F1C28"/>
    <w:rsid w:val="001F22CC"/>
    <w:rsid w:val="001F2604"/>
    <w:rsid w:val="001F2A40"/>
    <w:rsid w:val="001F31EC"/>
    <w:rsid w:val="001F4A20"/>
    <w:rsid w:val="001F5017"/>
    <w:rsid w:val="00200A4C"/>
    <w:rsid w:val="002014C2"/>
    <w:rsid w:val="00201EF9"/>
    <w:rsid w:val="002064EF"/>
    <w:rsid w:val="00206517"/>
    <w:rsid w:val="00210A10"/>
    <w:rsid w:val="002122B9"/>
    <w:rsid w:val="00213D0D"/>
    <w:rsid w:val="002176BD"/>
    <w:rsid w:val="00222757"/>
    <w:rsid w:val="00222D6C"/>
    <w:rsid w:val="00224CA6"/>
    <w:rsid w:val="00225400"/>
    <w:rsid w:val="00225644"/>
    <w:rsid w:val="00226267"/>
    <w:rsid w:val="002271F3"/>
    <w:rsid w:val="002300AF"/>
    <w:rsid w:val="00230FAE"/>
    <w:rsid w:val="00234E96"/>
    <w:rsid w:val="00236958"/>
    <w:rsid w:val="00236979"/>
    <w:rsid w:val="00241B93"/>
    <w:rsid w:val="00243684"/>
    <w:rsid w:val="00247A02"/>
    <w:rsid w:val="00247FAB"/>
    <w:rsid w:val="002519A9"/>
    <w:rsid w:val="00252199"/>
    <w:rsid w:val="00255854"/>
    <w:rsid w:val="0025585B"/>
    <w:rsid w:val="00256F53"/>
    <w:rsid w:val="00264DC1"/>
    <w:rsid w:val="00267C70"/>
    <w:rsid w:val="00271AE8"/>
    <w:rsid w:val="00276640"/>
    <w:rsid w:val="002778C9"/>
    <w:rsid w:val="00281305"/>
    <w:rsid w:val="002852A6"/>
    <w:rsid w:val="00290D55"/>
    <w:rsid w:val="00290ED6"/>
    <w:rsid w:val="00293318"/>
    <w:rsid w:val="0029481E"/>
    <w:rsid w:val="00296288"/>
    <w:rsid w:val="00296543"/>
    <w:rsid w:val="002A24E5"/>
    <w:rsid w:val="002A29ED"/>
    <w:rsid w:val="002A2D5E"/>
    <w:rsid w:val="002A34F7"/>
    <w:rsid w:val="002A3730"/>
    <w:rsid w:val="002A4A44"/>
    <w:rsid w:val="002A66BD"/>
    <w:rsid w:val="002B177A"/>
    <w:rsid w:val="002B2FD3"/>
    <w:rsid w:val="002B4FD7"/>
    <w:rsid w:val="002B62C8"/>
    <w:rsid w:val="002B7C9E"/>
    <w:rsid w:val="002C02A8"/>
    <w:rsid w:val="002C0676"/>
    <w:rsid w:val="002C1425"/>
    <w:rsid w:val="002C2949"/>
    <w:rsid w:val="002C2FCE"/>
    <w:rsid w:val="002C3539"/>
    <w:rsid w:val="002C3A82"/>
    <w:rsid w:val="002C740F"/>
    <w:rsid w:val="002C7EA3"/>
    <w:rsid w:val="002D1BCE"/>
    <w:rsid w:val="002D40F1"/>
    <w:rsid w:val="002E1400"/>
    <w:rsid w:val="002E33DE"/>
    <w:rsid w:val="002E57AF"/>
    <w:rsid w:val="002E60D5"/>
    <w:rsid w:val="002E6706"/>
    <w:rsid w:val="002F34ED"/>
    <w:rsid w:val="002F448F"/>
    <w:rsid w:val="002F55E6"/>
    <w:rsid w:val="00300E28"/>
    <w:rsid w:val="00305C2F"/>
    <w:rsid w:val="0030684A"/>
    <w:rsid w:val="00306E02"/>
    <w:rsid w:val="00311A87"/>
    <w:rsid w:val="00311F4D"/>
    <w:rsid w:val="00312509"/>
    <w:rsid w:val="00316DF2"/>
    <w:rsid w:val="00321A61"/>
    <w:rsid w:val="00322541"/>
    <w:rsid w:val="00322DE7"/>
    <w:rsid w:val="0032531B"/>
    <w:rsid w:val="00331FE7"/>
    <w:rsid w:val="003322DC"/>
    <w:rsid w:val="0033243A"/>
    <w:rsid w:val="00332876"/>
    <w:rsid w:val="00333706"/>
    <w:rsid w:val="00333BFC"/>
    <w:rsid w:val="00333C33"/>
    <w:rsid w:val="00334FA5"/>
    <w:rsid w:val="003371CC"/>
    <w:rsid w:val="003400B8"/>
    <w:rsid w:val="00340243"/>
    <w:rsid w:val="00340BBD"/>
    <w:rsid w:val="00340D2B"/>
    <w:rsid w:val="00341E13"/>
    <w:rsid w:val="00341FFF"/>
    <w:rsid w:val="00350945"/>
    <w:rsid w:val="0035245F"/>
    <w:rsid w:val="00352AD9"/>
    <w:rsid w:val="0035760E"/>
    <w:rsid w:val="00357C7D"/>
    <w:rsid w:val="00360EAE"/>
    <w:rsid w:val="00361774"/>
    <w:rsid w:val="00361874"/>
    <w:rsid w:val="00362244"/>
    <w:rsid w:val="003625C3"/>
    <w:rsid w:val="00367588"/>
    <w:rsid w:val="0037138E"/>
    <w:rsid w:val="00371E6E"/>
    <w:rsid w:val="003735A8"/>
    <w:rsid w:val="00376A64"/>
    <w:rsid w:val="0037777B"/>
    <w:rsid w:val="00382718"/>
    <w:rsid w:val="003831F4"/>
    <w:rsid w:val="0038460B"/>
    <w:rsid w:val="00385B15"/>
    <w:rsid w:val="00386991"/>
    <w:rsid w:val="00387EEE"/>
    <w:rsid w:val="00390871"/>
    <w:rsid w:val="00390C03"/>
    <w:rsid w:val="00391271"/>
    <w:rsid w:val="003964B9"/>
    <w:rsid w:val="003A3D37"/>
    <w:rsid w:val="003A5B7D"/>
    <w:rsid w:val="003A79AF"/>
    <w:rsid w:val="003B0092"/>
    <w:rsid w:val="003B0250"/>
    <w:rsid w:val="003B4732"/>
    <w:rsid w:val="003B6EB3"/>
    <w:rsid w:val="003B7687"/>
    <w:rsid w:val="003C07EE"/>
    <w:rsid w:val="003C2DE3"/>
    <w:rsid w:val="003C347C"/>
    <w:rsid w:val="003C6B1E"/>
    <w:rsid w:val="003D0998"/>
    <w:rsid w:val="003D2338"/>
    <w:rsid w:val="003D4F92"/>
    <w:rsid w:val="003D724C"/>
    <w:rsid w:val="003D74EF"/>
    <w:rsid w:val="003D7875"/>
    <w:rsid w:val="003E0FAC"/>
    <w:rsid w:val="003E3F5C"/>
    <w:rsid w:val="003E6F43"/>
    <w:rsid w:val="003F2FEA"/>
    <w:rsid w:val="003F560C"/>
    <w:rsid w:val="003F5701"/>
    <w:rsid w:val="003F596B"/>
    <w:rsid w:val="003F615F"/>
    <w:rsid w:val="003F6508"/>
    <w:rsid w:val="00400EE5"/>
    <w:rsid w:val="00403386"/>
    <w:rsid w:val="004059C2"/>
    <w:rsid w:val="004076B4"/>
    <w:rsid w:val="0041041A"/>
    <w:rsid w:val="00412ADF"/>
    <w:rsid w:val="00413422"/>
    <w:rsid w:val="00413747"/>
    <w:rsid w:val="0041433B"/>
    <w:rsid w:val="00415EE8"/>
    <w:rsid w:val="0042069C"/>
    <w:rsid w:val="00425552"/>
    <w:rsid w:val="00427F81"/>
    <w:rsid w:val="00435E07"/>
    <w:rsid w:val="00436F08"/>
    <w:rsid w:val="00437B90"/>
    <w:rsid w:val="0044242D"/>
    <w:rsid w:val="0044352C"/>
    <w:rsid w:val="00447075"/>
    <w:rsid w:val="004515AE"/>
    <w:rsid w:val="00452CB1"/>
    <w:rsid w:val="00460D1F"/>
    <w:rsid w:val="0047139D"/>
    <w:rsid w:val="004739FB"/>
    <w:rsid w:val="00474782"/>
    <w:rsid w:val="00480CA9"/>
    <w:rsid w:val="00482263"/>
    <w:rsid w:val="00491C70"/>
    <w:rsid w:val="0049217B"/>
    <w:rsid w:val="00493835"/>
    <w:rsid w:val="004953BC"/>
    <w:rsid w:val="00497D1F"/>
    <w:rsid w:val="004A223E"/>
    <w:rsid w:val="004A2284"/>
    <w:rsid w:val="004A2884"/>
    <w:rsid w:val="004A45CC"/>
    <w:rsid w:val="004A5B25"/>
    <w:rsid w:val="004B1E5B"/>
    <w:rsid w:val="004B246F"/>
    <w:rsid w:val="004B6E08"/>
    <w:rsid w:val="004B7D00"/>
    <w:rsid w:val="004B7F9D"/>
    <w:rsid w:val="004D099A"/>
    <w:rsid w:val="004D1821"/>
    <w:rsid w:val="004D2381"/>
    <w:rsid w:val="004E216B"/>
    <w:rsid w:val="004E2604"/>
    <w:rsid w:val="004E2CA2"/>
    <w:rsid w:val="004E4403"/>
    <w:rsid w:val="004E4664"/>
    <w:rsid w:val="004E5B1A"/>
    <w:rsid w:val="004F22ED"/>
    <w:rsid w:val="005042B8"/>
    <w:rsid w:val="005130D7"/>
    <w:rsid w:val="00517B81"/>
    <w:rsid w:val="00522341"/>
    <w:rsid w:val="00522CD1"/>
    <w:rsid w:val="0052373F"/>
    <w:rsid w:val="00526832"/>
    <w:rsid w:val="0053042E"/>
    <w:rsid w:val="00532FF4"/>
    <w:rsid w:val="00536E18"/>
    <w:rsid w:val="00537E7C"/>
    <w:rsid w:val="0054094E"/>
    <w:rsid w:val="00547A87"/>
    <w:rsid w:val="0055102A"/>
    <w:rsid w:val="0055143E"/>
    <w:rsid w:val="005519AC"/>
    <w:rsid w:val="005522B1"/>
    <w:rsid w:val="00553B3A"/>
    <w:rsid w:val="0055458D"/>
    <w:rsid w:val="005579F6"/>
    <w:rsid w:val="00557B1A"/>
    <w:rsid w:val="00560385"/>
    <w:rsid w:val="005624C2"/>
    <w:rsid w:val="00563803"/>
    <w:rsid w:val="00563BBC"/>
    <w:rsid w:val="00567A5E"/>
    <w:rsid w:val="00570ADF"/>
    <w:rsid w:val="0057231A"/>
    <w:rsid w:val="00573BA3"/>
    <w:rsid w:val="005747E4"/>
    <w:rsid w:val="005767D6"/>
    <w:rsid w:val="00577460"/>
    <w:rsid w:val="0057753E"/>
    <w:rsid w:val="0058072C"/>
    <w:rsid w:val="00580A0D"/>
    <w:rsid w:val="00582591"/>
    <w:rsid w:val="00583FFA"/>
    <w:rsid w:val="00584160"/>
    <w:rsid w:val="005907BC"/>
    <w:rsid w:val="00591698"/>
    <w:rsid w:val="00591E46"/>
    <w:rsid w:val="0059511F"/>
    <w:rsid w:val="00595847"/>
    <w:rsid w:val="00595E72"/>
    <w:rsid w:val="00596D06"/>
    <w:rsid w:val="005A208B"/>
    <w:rsid w:val="005A2630"/>
    <w:rsid w:val="005A341A"/>
    <w:rsid w:val="005A48A3"/>
    <w:rsid w:val="005A4A18"/>
    <w:rsid w:val="005B04E5"/>
    <w:rsid w:val="005C028A"/>
    <w:rsid w:val="005C0FF0"/>
    <w:rsid w:val="005C2B51"/>
    <w:rsid w:val="005C6FCC"/>
    <w:rsid w:val="005D10BD"/>
    <w:rsid w:val="005D1B6C"/>
    <w:rsid w:val="005D4773"/>
    <w:rsid w:val="005D5B47"/>
    <w:rsid w:val="005D7E6B"/>
    <w:rsid w:val="005E02CC"/>
    <w:rsid w:val="005E3E15"/>
    <w:rsid w:val="005E6B5B"/>
    <w:rsid w:val="005F0284"/>
    <w:rsid w:val="005F0620"/>
    <w:rsid w:val="005F0853"/>
    <w:rsid w:val="00600963"/>
    <w:rsid w:val="00600D23"/>
    <w:rsid w:val="00602B9A"/>
    <w:rsid w:val="0061147D"/>
    <w:rsid w:val="00612BF3"/>
    <w:rsid w:val="006230D2"/>
    <w:rsid w:val="006250CF"/>
    <w:rsid w:val="006315A2"/>
    <w:rsid w:val="00633411"/>
    <w:rsid w:val="00634840"/>
    <w:rsid w:val="006351FF"/>
    <w:rsid w:val="00635F13"/>
    <w:rsid w:val="00635F74"/>
    <w:rsid w:val="006361F4"/>
    <w:rsid w:val="00637C8F"/>
    <w:rsid w:val="00640F69"/>
    <w:rsid w:val="0064240C"/>
    <w:rsid w:val="006429FC"/>
    <w:rsid w:val="00644BAB"/>
    <w:rsid w:val="00645100"/>
    <w:rsid w:val="00647A52"/>
    <w:rsid w:val="00650953"/>
    <w:rsid w:val="00662E20"/>
    <w:rsid w:val="006647F0"/>
    <w:rsid w:val="00666212"/>
    <w:rsid w:val="0066760A"/>
    <w:rsid w:val="00667ABF"/>
    <w:rsid w:val="0067038A"/>
    <w:rsid w:val="00680C1B"/>
    <w:rsid w:val="006816F6"/>
    <w:rsid w:val="0068171C"/>
    <w:rsid w:val="00681B2A"/>
    <w:rsid w:val="00682201"/>
    <w:rsid w:val="00683620"/>
    <w:rsid w:val="00684ACB"/>
    <w:rsid w:val="0068612A"/>
    <w:rsid w:val="00691BDD"/>
    <w:rsid w:val="00693C43"/>
    <w:rsid w:val="006947A0"/>
    <w:rsid w:val="006A21E1"/>
    <w:rsid w:val="006A33C8"/>
    <w:rsid w:val="006A5374"/>
    <w:rsid w:val="006B00DA"/>
    <w:rsid w:val="006B506C"/>
    <w:rsid w:val="006B7570"/>
    <w:rsid w:val="006C2764"/>
    <w:rsid w:val="006C33FC"/>
    <w:rsid w:val="006C5D9F"/>
    <w:rsid w:val="006D0051"/>
    <w:rsid w:val="006D019C"/>
    <w:rsid w:val="006D0D0C"/>
    <w:rsid w:val="006D5A8F"/>
    <w:rsid w:val="006D7251"/>
    <w:rsid w:val="006E0693"/>
    <w:rsid w:val="006E0DF9"/>
    <w:rsid w:val="006F04B7"/>
    <w:rsid w:val="006F0638"/>
    <w:rsid w:val="006F2B53"/>
    <w:rsid w:val="006F3E87"/>
    <w:rsid w:val="006F51AE"/>
    <w:rsid w:val="006F5A99"/>
    <w:rsid w:val="006F60CE"/>
    <w:rsid w:val="006F7B91"/>
    <w:rsid w:val="006F7DF3"/>
    <w:rsid w:val="00702AEF"/>
    <w:rsid w:val="00707A71"/>
    <w:rsid w:val="00707D60"/>
    <w:rsid w:val="00711F28"/>
    <w:rsid w:val="007128B9"/>
    <w:rsid w:val="007129D0"/>
    <w:rsid w:val="00713749"/>
    <w:rsid w:val="00714CE4"/>
    <w:rsid w:val="0071522E"/>
    <w:rsid w:val="00715442"/>
    <w:rsid w:val="0072159C"/>
    <w:rsid w:val="007223D2"/>
    <w:rsid w:val="0072311A"/>
    <w:rsid w:val="00723721"/>
    <w:rsid w:val="007255BF"/>
    <w:rsid w:val="00726A80"/>
    <w:rsid w:val="00726DF1"/>
    <w:rsid w:val="0072796A"/>
    <w:rsid w:val="00730805"/>
    <w:rsid w:val="00730F9F"/>
    <w:rsid w:val="00731CF1"/>
    <w:rsid w:val="00737CC0"/>
    <w:rsid w:val="00743528"/>
    <w:rsid w:val="007441CE"/>
    <w:rsid w:val="00744926"/>
    <w:rsid w:val="00746400"/>
    <w:rsid w:val="00750AE1"/>
    <w:rsid w:val="007525BE"/>
    <w:rsid w:val="00755418"/>
    <w:rsid w:val="00761DA5"/>
    <w:rsid w:val="00762384"/>
    <w:rsid w:val="00767546"/>
    <w:rsid w:val="0077538F"/>
    <w:rsid w:val="00775587"/>
    <w:rsid w:val="00775B95"/>
    <w:rsid w:val="00775D1A"/>
    <w:rsid w:val="00775E8D"/>
    <w:rsid w:val="00777095"/>
    <w:rsid w:val="00777CE4"/>
    <w:rsid w:val="00780F77"/>
    <w:rsid w:val="00781635"/>
    <w:rsid w:val="00781B31"/>
    <w:rsid w:val="00782A50"/>
    <w:rsid w:val="007830C6"/>
    <w:rsid w:val="007839CB"/>
    <w:rsid w:val="00783C9D"/>
    <w:rsid w:val="00784147"/>
    <w:rsid w:val="00786234"/>
    <w:rsid w:val="0078745C"/>
    <w:rsid w:val="00787DCA"/>
    <w:rsid w:val="00791735"/>
    <w:rsid w:val="00797F32"/>
    <w:rsid w:val="007A1316"/>
    <w:rsid w:val="007A2B35"/>
    <w:rsid w:val="007A2D69"/>
    <w:rsid w:val="007A2F1C"/>
    <w:rsid w:val="007A446E"/>
    <w:rsid w:val="007A4F5B"/>
    <w:rsid w:val="007A555E"/>
    <w:rsid w:val="007A7196"/>
    <w:rsid w:val="007A7581"/>
    <w:rsid w:val="007B2C28"/>
    <w:rsid w:val="007B379F"/>
    <w:rsid w:val="007B3EED"/>
    <w:rsid w:val="007B702F"/>
    <w:rsid w:val="007C4A2C"/>
    <w:rsid w:val="007C4EDD"/>
    <w:rsid w:val="007C5655"/>
    <w:rsid w:val="007C59E8"/>
    <w:rsid w:val="007D0040"/>
    <w:rsid w:val="007D0E31"/>
    <w:rsid w:val="007D27B4"/>
    <w:rsid w:val="007D36C9"/>
    <w:rsid w:val="007D5CDE"/>
    <w:rsid w:val="007D6E42"/>
    <w:rsid w:val="007E242E"/>
    <w:rsid w:val="007E6BB0"/>
    <w:rsid w:val="007E7629"/>
    <w:rsid w:val="007F0816"/>
    <w:rsid w:val="007F191B"/>
    <w:rsid w:val="007F23CA"/>
    <w:rsid w:val="007F4B81"/>
    <w:rsid w:val="007F68BF"/>
    <w:rsid w:val="007F7010"/>
    <w:rsid w:val="007F7277"/>
    <w:rsid w:val="007F7356"/>
    <w:rsid w:val="00800B5C"/>
    <w:rsid w:val="00802499"/>
    <w:rsid w:val="00802E62"/>
    <w:rsid w:val="0081004A"/>
    <w:rsid w:val="008105B3"/>
    <w:rsid w:val="008109FE"/>
    <w:rsid w:val="00810F61"/>
    <w:rsid w:val="008110F5"/>
    <w:rsid w:val="00812DED"/>
    <w:rsid w:val="0081370C"/>
    <w:rsid w:val="008149E7"/>
    <w:rsid w:val="00814B80"/>
    <w:rsid w:val="00814B9C"/>
    <w:rsid w:val="0081663E"/>
    <w:rsid w:val="008169E4"/>
    <w:rsid w:val="00821728"/>
    <w:rsid w:val="00821F5C"/>
    <w:rsid w:val="00823C5D"/>
    <w:rsid w:val="00824323"/>
    <w:rsid w:val="00825C45"/>
    <w:rsid w:val="00830A3C"/>
    <w:rsid w:val="008333D7"/>
    <w:rsid w:val="00833BF7"/>
    <w:rsid w:val="0083645B"/>
    <w:rsid w:val="008368FE"/>
    <w:rsid w:val="008422EC"/>
    <w:rsid w:val="00844C20"/>
    <w:rsid w:val="00844C35"/>
    <w:rsid w:val="00850CA8"/>
    <w:rsid w:val="00852A05"/>
    <w:rsid w:val="00853AB8"/>
    <w:rsid w:val="00854C0D"/>
    <w:rsid w:val="00857450"/>
    <w:rsid w:val="00857C82"/>
    <w:rsid w:val="0086127F"/>
    <w:rsid w:val="008612CB"/>
    <w:rsid w:val="00862C4F"/>
    <w:rsid w:val="00863284"/>
    <w:rsid w:val="00864339"/>
    <w:rsid w:val="008647C4"/>
    <w:rsid w:val="00864B07"/>
    <w:rsid w:val="00865103"/>
    <w:rsid w:val="008712AF"/>
    <w:rsid w:val="008713DE"/>
    <w:rsid w:val="00871AE3"/>
    <w:rsid w:val="00875ECF"/>
    <w:rsid w:val="008762A7"/>
    <w:rsid w:val="008768AC"/>
    <w:rsid w:val="00876D92"/>
    <w:rsid w:val="008806A5"/>
    <w:rsid w:val="00880EDB"/>
    <w:rsid w:val="00881C87"/>
    <w:rsid w:val="00882275"/>
    <w:rsid w:val="008832E7"/>
    <w:rsid w:val="00890DA7"/>
    <w:rsid w:val="00890DBB"/>
    <w:rsid w:val="00891526"/>
    <w:rsid w:val="008927B7"/>
    <w:rsid w:val="00895888"/>
    <w:rsid w:val="00895B86"/>
    <w:rsid w:val="008966F3"/>
    <w:rsid w:val="008969C6"/>
    <w:rsid w:val="008A4C58"/>
    <w:rsid w:val="008A5994"/>
    <w:rsid w:val="008A59F5"/>
    <w:rsid w:val="008A6D7C"/>
    <w:rsid w:val="008A76D8"/>
    <w:rsid w:val="008A7AB9"/>
    <w:rsid w:val="008B09D4"/>
    <w:rsid w:val="008B28DB"/>
    <w:rsid w:val="008B5C04"/>
    <w:rsid w:val="008B7201"/>
    <w:rsid w:val="008C1209"/>
    <w:rsid w:val="008C1A26"/>
    <w:rsid w:val="008C280F"/>
    <w:rsid w:val="008C3DEA"/>
    <w:rsid w:val="008C3F5A"/>
    <w:rsid w:val="008C44F0"/>
    <w:rsid w:val="008C4CDD"/>
    <w:rsid w:val="008C56B0"/>
    <w:rsid w:val="008D2C8F"/>
    <w:rsid w:val="008D308C"/>
    <w:rsid w:val="008D7563"/>
    <w:rsid w:val="008E176E"/>
    <w:rsid w:val="008E1A8C"/>
    <w:rsid w:val="008E295C"/>
    <w:rsid w:val="008E42E9"/>
    <w:rsid w:val="008E4846"/>
    <w:rsid w:val="008E5BA3"/>
    <w:rsid w:val="008E7E46"/>
    <w:rsid w:val="008F12C8"/>
    <w:rsid w:val="008F238D"/>
    <w:rsid w:val="00902C20"/>
    <w:rsid w:val="00903EF3"/>
    <w:rsid w:val="009053D0"/>
    <w:rsid w:val="00905587"/>
    <w:rsid w:val="00905D01"/>
    <w:rsid w:val="00907615"/>
    <w:rsid w:val="00922A41"/>
    <w:rsid w:val="00922D88"/>
    <w:rsid w:val="00923A98"/>
    <w:rsid w:val="00926E4A"/>
    <w:rsid w:val="0092759B"/>
    <w:rsid w:val="0093015D"/>
    <w:rsid w:val="009321E6"/>
    <w:rsid w:val="00933E30"/>
    <w:rsid w:val="00934DC6"/>
    <w:rsid w:val="00935909"/>
    <w:rsid w:val="00942788"/>
    <w:rsid w:val="00943A11"/>
    <w:rsid w:val="009456A3"/>
    <w:rsid w:val="0094659C"/>
    <w:rsid w:val="0095072D"/>
    <w:rsid w:val="00953112"/>
    <w:rsid w:val="00955734"/>
    <w:rsid w:val="00956195"/>
    <w:rsid w:val="009628E6"/>
    <w:rsid w:val="00966014"/>
    <w:rsid w:val="0096608E"/>
    <w:rsid w:val="009677CB"/>
    <w:rsid w:val="00967A64"/>
    <w:rsid w:val="00967B31"/>
    <w:rsid w:val="0097108A"/>
    <w:rsid w:val="00972EB5"/>
    <w:rsid w:val="00974C3F"/>
    <w:rsid w:val="00975104"/>
    <w:rsid w:val="009755A6"/>
    <w:rsid w:val="00975CCE"/>
    <w:rsid w:val="009762D5"/>
    <w:rsid w:val="00981135"/>
    <w:rsid w:val="009812FD"/>
    <w:rsid w:val="009815BB"/>
    <w:rsid w:val="00981BC4"/>
    <w:rsid w:val="00982BD6"/>
    <w:rsid w:val="009840E0"/>
    <w:rsid w:val="00985409"/>
    <w:rsid w:val="00985CC3"/>
    <w:rsid w:val="00986B1D"/>
    <w:rsid w:val="00992ADF"/>
    <w:rsid w:val="00992FA7"/>
    <w:rsid w:val="0099345A"/>
    <w:rsid w:val="00996DDA"/>
    <w:rsid w:val="00996F77"/>
    <w:rsid w:val="00997C38"/>
    <w:rsid w:val="009A2195"/>
    <w:rsid w:val="009A2B1A"/>
    <w:rsid w:val="009A3365"/>
    <w:rsid w:val="009A4DAB"/>
    <w:rsid w:val="009B3160"/>
    <w:rsid w:val="009B4AE6"/>
    <w:rsid w:val="009B4B92"/>
    <w:rsid w:val="009B5194"/>
    <w:rsid w:val="009B57B7"/>
    <w:rsid w:val="009C2006"/>
    <w:rsid w:val="009C2353"/>
    <w:rsid w:val="009C3A25"/>
    <w:rsid w:val="009D060C"/>
    <w:rsid w:val="009D3519"/>
    <w:rsid w:val="009D69B3"/>
    <w:rsid w:val="009D77BE"/>
    <w:rsid w:val="009E0AA5"/>
    <w:rsid w:val="009E31B3"/>
    <w:rsid w:val="009E5567"/>
    <w:rsid w:val="009F2E93"/>
    <w:rsid w:val="009F4BE4"/>
    <w:rsid w:val="009F5643"/>
    <w:rsid w:val="009F6DCF"/>
    <w:rsid w:val="00A008EC"/>
    <w:rsid w:val="00A02FD0"/>
    <w:rsid w:val="00A0490E"/>
    <w:rsid w:val="00A10D4F"/>
    <w:rsid w:val="00A1303D"/>
    <w:rsid w:val="00A1688B"/>
    <w:rsid w:val="00A201C1"/>
    <w:rsid w:val="00A2362C"/>
    <w:rsid w:val="00A248A2"/>
    <w:rsid w:val="00A260BC"/>
    <w:rsid w:val="00A30B35"/>
    <w:rsid w:val="00A34175"/>
    <w:rsid w:val="00A34DF0"/>
    <w:rsid w:val="00A35921"/>
    <w:rsid w:val="00A35C7F"/>
    <w:rsid w:val="00A37F38"/>
    <w:rsid w:val="00A43AAB"/>
    <w:rsid w:val="00A45987"/>
    <w:rsid w:val="00A45D11"/>
    <w:rsid w:val="00A46263"/>
    <w:rsid w:val="00A462B1"/>
    <w:rsid w:val="00A51106"/>
    <w:rsid w:val="00A5329A"/>
    <w:rsid w:val="00A53A3B"/>
    <w:rsid w:val="00A53A64"/>
    <w:rsid w:val="00A55437"/>
    <w:rsid w:val="00A56C62"/>
    <w:rsid w:val="00A60173"/>
    <w:rsid w:val="00A61030"/>
    <w:rsid w:val="00A6543D"/>
    <w:rsid w:val="00A7074A"/>
    <w:rsid w:val="00A7545F"/>
    <w:rsid w:val="00A75822"/>
    <w:rsid w:val="00A770BC"/>
    <w:rsid w:val="00A80D03"/>
    <w:rsid w:val="00A811ED"/>
    <w:rsid w:val="00A817E1"/>
    <w:rsid w:val="00A81E4F"/>
    <w:rsid w:val="00A826A7"/>
    <w:rsid w:val="00A85CC1"/>
    <w:rsid w:val="00A86F9B"/>
    <w:rsid w:val="00A9053B"/>
    <w:rsid w:val="00A916DD"/>
    <w:rsid w:val="00A91820"/>
    <w:rsid w:val="00A93BA4"/>
    <w:rsid w:val="00A9436E"/>
    <w:rsid w:val="00A96B9C"/>
    <w:rsid w:val="00A96FD5"/>
    <w:rsid w:val="00A975F8"/>
    <w:rsid w:val="00A97BEE"/>
    <w:rsid w:val="00AA0626"/>
    <w:rsid w:val="00AA2CDC"/>
    <w:rsid w:val="00AA6779"/>
    <w:rsid w:val="00AA6874"/>
    <w:rsid w:val="00AA7FE7"/>
    <w:rsid w:val="00AB09A1"/>
    <w:rsid w:val="00AB0C5C"/>
    <w:rsid w:val="00AB161E"/>
    <w:rsid w:val="00AB2BD1"/>
    <w:rsid w:val="00AB405A"/>
    <w:rsid w:val="00AC108B"/>
    <w:rsid w:val="00AC1261"/>
    <w:rsid w:val="00AC6339"/>
    <w:rsid w:val="00AC7367"/>
    <w:rsid w:val="00AD15B5"/>
    <w:rsid w:val="00AD23A1"/>
    <w:rsid w:val="00AD5174"/>
    <w:rsid w:val="00AD6CDF"/>
    <w:rsid w:val="00AD7353"/>
    <w:rsid w:val="00AE0BAD"/>
    <w:rsid w:val="00AE2C4D"/>
    <w:rsid w:val="00AE3A29"/>
    <w:rsid w:val="00AE4059"/>
    <w:rsid w:val="00AE4A90"/>
    <w:rsid w:val="00AE571F"/>
    <w:rsid w:val="00AE67BE"/>
    <w:rsid w:val="00AF25AD"/>
    <w:rsid w:val="00AF3C2C"/>
    <w:rsid w:val="00AF3CE3"/>
    <w:rsid w:val="00AF5709"/>
    <w:rsid w:val="00B0091D"/>
    <w:rsid w:val="00B00A20"/>
    <w:rsid w:val="00B102A3"/>
    <w:rsid w:val="00B10A1A"/>
    <w:rsid w:val="00B13336"/>
    <w:rsid w:val="00B155D1"/>
    <w:rsid w:val="00B1720F"/>
    <w:rsid w:val="00B20199"/>
    <w:rsid w:val="00B21B65"/>
    <w:rsid w:val="00B23AA3"/>
    <w:rsid w:val="00B241F6"/>
    <w:rsid w:val="00B26E88"/>
    <w:rsid w:val="00B308ED"/>
    <w:rsid w:val="00B32742"/>
    <w:rsid w:val="00B33F97"/>
    <w:rsid w:val="00B34FDC"/>
    <w:rsid w:val="00B35085"/>
    <w:rsid w:val="00B35C36"/>
    <w:rsid w:val="00B417C4"/>
    <w:rsid w:val="00B42C7F"/>
    <w:rsid w:val="00B475B5"/>
    <w:rsid w:val="00B51908"/>
    <w:rsid w:val="00B5549E"/>
    <w:rsid w:val="00B612A1"/>
    <w:rsid w:val="00B6148E"/>
    <w:rsid w:val="00B6647D"/>
    <w:rsid w:val="00B67166"/>
    <w:rsid w:val="00B72567"/>
    <w:rsid w:val="00B74218"/>
    <w:rsid w:val="00B74DAD"/>
    <w:rsid w:val="00B755AF"/>
    <w:rsid w:val="00B76017"/>
    <w:rsid w:val="00B77724"/>
    <w:rsid w:val="00B77B51"/>
    <w:rsid w:val="00B77EC3"/>
    <w:rsid w:val="00B77F8E"/>
    <w:rsid w:val="00B8062F"/>
    <w:rsid w:val="00B81A57"/>
    <w:rsid w:val="00B82895"/>
    <w:rsid w:val="00B82E74"/>
    <w:rsid w:val="00B84144"/>
    <w:rsid w:val="00B8502D"/>
    <w:rsid w:val="00B86195"/>
    <w:rsid w:val="00B876DE"/>
    <w:rsid w:val="00B907A7"/>
    <w:rsid w:val="00B92B4E"/>
    <w:rsid w:val="00B9473D"/>
    <w:rsid w:val="00B9703E"/>
    <w:rsid w:val="00BA1346"/>
    <w:rsid w:val="00BA1D7F"/>
    <w:rsid w:val="00BA25C3"/>
    <w:rsid w:val="00BA64FB"/>
    <w:rsid w:val="00BA684F"/>
    <w:rsid w:val="00BA6895"/>
    <w:rsid w:val="00BA706D"/>
    <w:rsid w:val="00BB04CC"/>
    <w:rsid w:val="00BB13B5"/>
    <w:rsid w:val="00BB3E82"/>
    <w:rsid w:val="00BB4067"/>
    <w:rsid w:val="00BB4506"/>
    <w:rsid w:val="00BB64AF"/>
    <w:rsid w:val="00BC0D78"/>
    <w:rsid w:val="00BC1011"/>
    <w:rsid w:val="00BD12BB"/>
    <w:rsid w:val="00BD2B84"/>
    <w:rsid w:val="00BD34CA"/>
    <w:rsid w:val="00BD4062"/>
    <w:rsid w:val="00BD4DDE"/>
    <w:rsid w:val="00BD653F"/>
    <w:rsid w:val="00BD6891"/>
    <w:rsid w:val="00BD6F99"/>
    <w:rsid w:val="00BD73E2"/>
    <w:rsid w:val="00BE1337"/>
    <w:rsid w:val="00BE262E"/>
    <w:rsid w:val="00BE3DF3"/>
    <w:rsid w:val="00BE77F9"/>
    <w:rsid w:val="00BF1098"/>
    <w:rsid w:val="00BF6B25"/>
    <w:rsid w:val="00BF73DD"/>
    <w:rsid w:val="00C0001C"/>
    <w:rsid w:val="00C005EB"/>
    <w:rsid w:val="00C005EF"/>
    <w:rsid w:val="00C00908"/>
    <w:rsid w:val="00C05170"/>
    <w:rsid w:val="00C05446"/>
    <w:rsid w:val="00C15730"/>
    <w:rsid w:val="00C163ED"/>
    <w:rsid w:val="00C176EA"/>
    <w:rsid w:val="00C17E28"/>
    <w:rsid w:val="00C2004A"/>
    <w:rsid w:val="00C20773"/>
    <w:rsid w:val="00C22765"/>
    <w:rsid w:val="00C23980"/>
    <w:rsid w:val="00C265A6"/>
    <w:rsid w:val="00C27A67"/>
    <w:rsid w:val="00C343C6"/>
    <w:rsid w:val="00C35E69"/>
    <w:rsid w:val="00C37AE7"/>
    <w:rsid w:val="00C403B6"/>
    <w:rsid w:val="00C42ADD"/>
    <w:rsid w:val="00C42DEE"/>
    <w:rsid w:val="00C43E40"/>
    <w:rsid w:val="00C44573"/>
    <w:rsid w:val="00C44985"/>
    <w:rsid w:val="00C46D21"/>
    <w:rsid w:val="00C46E30"/>
    <w:rsid w:val="00C52856"/>
    <w:rsid w:val="00C53F40"/>
    <w:rsid w:val="00C560B8"/>
    <w:rsid w:val="00C602BD"/>
    <w:rsid w:val="00C61D8B"/>
    <w:rsid w:val="00C62C99"/>
    <w:rsid w:val="00C636F2"/>
    <w:rsid w:val="00C6397D"/>
    <w:rsid w:val="00C65E7E"/>
    <w:rsid w:val="00C661EF"/>
    <w:rsid w:val="00C6790E"/>
    <w:rsid w:val="00C67DD8"/>
    <w:rsid w:val="00C73BF5"/>
    <w:rsid w:val="00C74E73"/>
    <w:rsid w:val="00C7551F"/>
    <w:rsid w:val="00C87F1A"/>
    <w:rsid w:val="00C905CA"/>
    <w:rsid w:val="00C9219B"/>
    <w:rsid w:val="00C9237E"/>
    <w:rsid w:val="00C9464C"/>
    <w:rsid w:val="00C9599B"/>
    <w:rsid w:val="00C97B51"/>
    <w:rsid w:val="00CA179A"/>
    <w:rsid w:val="00CA1E5D"/>
    <w:rsid w:val="00CA7BEC"/>
    <w:rsid w:val="00CB1B51"/>
    <w:rsid w:val="00CB21E3"/>
    <w:rsid w:val="00CB2608"/>
    <w:rsid w:val="00CB48A2"/>
    <w:rsid w:val="00CB5D70"/>
    <w:rsid w:val="00CB602D"/>
    <w:rsid w:val="00CB615C"/>
    <w:rsid w:val="00CB6305"/>
    <w:rsid w:val="00CB6480"/>
    <w:rsid w:val="00CB7EF6"/>
    <w:rsid w:val="00CC4FEF"/>
    <w:rsid w:val="00CD5CAA"/>
    <w:rsid w:val="00CD5F99"/>
    <w:rsid w:val="00CE036E"/>
    <w:rsid w:val="00CE15AF"/>
    <w:rsid w:val="00CE2990"/>
    <w:rsid w:val="00CE30E9"/>
    <w:rsid w:val="00CE3604"/>
    <w:rsid w:val="00CE578B"/>
    <w:rsid w:val="00CF19B5"/>
    <w:rsid w:val="00CF4146"/>
    <w:rsid w:val="00D02FCC"/>
    <w:rsid w:val="00D0713A"/>
    <w:rsid w:val="00D105FD"/>
    <w:rsid w:val="00D1305F"/>
    <w:rsid w:val="00D1513F"/>
    <w:rsid w:val="00D15F63"/>
    <w:rsid w:val="00D218EE"/>
    <w:rsid w:val="00D2449A"/>
    <w:rsid w:val="00D25664"/>
    <w:rsid w:val="00D3341B"/>
    <w:rsid w:val="00D36F3E"/>
    <w:rsid w:val="00D4275C"/>
    <w:rsid w:val="00D4316D"/>
    <w:rsid w:val="00D44C4A"/>
    <w:rsid w:val="00D44F3E"/>
    <w:rsid w:val="00D46689"/>
    <w:rsid w:val="00D471B5"/>
    <w:rsid w:val="00D47A1A"/>
    <w:rsid w:val="00D53118"/>
    <w:rsid w:val="00D53450"/>
    <w:rsid w:val="00D53F75"/>
    <w:rsid w:val="00D57C6E"/>
    <w:rsid w:val="00D62728"/>
    <w:rsid w:val="00D631D3"/>
    <w:rsid w:val="00D63828"/>
    <w:rsid w:val="00D67FD8"/>
    <w:rsid w:val="00D71AA4"/>
    <w:rsid w:val="00D72F03"/>
    <w:rsid w:val="00D74E07"/>
    <w:rsid w:val="00D76974"/>
    <w:rsid w:val="00D772DA"/>
    <w:rsid w:val="00D807C1"/>
    <w:rsid w:val="00D83736"/>
    <w:rsid w:val="00D83B96"/>
    <w:rsid w:val="00D8485F"/>
    <w:rsid w:val="00D86C75"/>
    <w:rsid w:val="00D8762D"/>
    <w:rsid w:val="00D90A63"/>
    <w:rsid w:val="00D91EB8"/>
    <w:rsid w:val="00D9396F"/>
    <w:rsid w:val="00D96082"/>
    <w:rsid w:val="00D96B8D"/>
    <w:rsid w:val="00DA00F4"/>
    <w:rsid w:val="00DA27FA"/>
    <w:rsid w:val="00DA308E"/>
    <w:rsid w:val="00DA3179"/>
    <w:rsid w:val="00DB0622"/>
    <w:rsid w:val="00DB35FB"/>
    <w:rsid w:val="00DC1B85"/>
    <w:rsid w:val="00DC2B6D"/>
    <w:rsid w:val="00DC716F"/>
    <w:rsid w:val="00DD071C"/>
    <w:rsid w:val="00DD1C71"/>
    <w:rsid w:val="00DD1EEB"/>
    <w:rsid w:val="00DD3D28"/>
    <w:rsid w:val="00DD75EC"/>
    <w:rsid w:val="00DE085C"/>
    <w:rsid w:val="00DE376B"/>
    <w:rsid w:val="00DE51EF"/>
    <w:rsid w:val="00DE69E9"/>
    <w:rsid w:val="00DF0568"/>
    <w:rsid w:val="00DF1490"/>
    <w:rsid w:val="00DF18E1"/>
    <w:rsid w:val="00DF37DB"/>
    <w:rsid w:val="00DF404B"/>
    <w:rsid w:val="00DF5727"/>
    <w:rsid w:val="00DF7013"/>
    <w:rsid w:val="00DF7298"/>
    <w:rsid w:val="00E00072"/>
    <w:rsid w:val="00E0096F"/>
    <w:rsid w:val="00E04139"/>
    <w:rsid w:val="00E0601C"/>
    <w:rsid w:val="00E067D9"/>
    <w:rsid w:val="00E06B97"/>
    <w:rsid w:val="00E07D2A"/>
    <w:rsid w:val="00E155B1"/>
    <w:rsid w:val="00E165F7"/>
    <w:rsid w:val="00E204C5"/>
    <w:rsid w:val="00E20FF4"/>
    <w:rsid w:val="00E2132E"/>
    <w:rsid w:val="00E22D50"/>
    <w:rsid w:val="00E23ACD"/>
    <w:rsid w:val="00E24E72"/>
    <w:rsid w:val="00E25717"/>
    <w:rsid w:val="00E25794"/>
    <w:rsid w:val="00E26784"/>
    <w:rsid w:val="00E302F0"/>
    <w:rsid w:val="00E308BB"/>
    <w:rsid w:val="00E402D2"/>
    <w:rsid w:val="00E4126A"/>
    <w:rsid w:val="00E429D4"/>
    <w:rsid w:val="00E437B6"/>
    <w:rsid w:val="00E450D8"/>
    <w:rsid w:val="00E4696C"/>
    <w:rsid w:val="00E476B8"/>
    <w:rsid w:val="00E477B5"/>
    <w:rsid w:val="00E47E4F"/>
    <w:rsid w:val="00E518B2"/>
    <w:rsid w:val="00E52A4B"/>
    <w:rsid w:val="00E61048"/>
    <w:rsid w:val="00E6337C"/>
    <w:rsid w:val="00E64364"/>
    <w:rsid w:val="00E64510"/>
    <w:rsid w:val="00E64681"/>
    <w:rsid w:val="00E66A7F"/>
    <w:rsid w:val="00E70C6B"/>
    <w:rsid w:val="00E70DA9"/>
    <w:rsid w:val="00E73965"/>
    <w:rsid w:val="00E75783"/>
    <w:rsid w:val="00E7738F"/>
    <w:rsid w:val="00E7776D"/>
    <w:rsid w:val="00E804B7"/>
    <w:rsid w:val="00E81401"/>
    <w:rsid w:val="00E8241E"/>
    <w:rsid w:val="00E82DFC"/>
    <w:rsid w:val="00E84058"/>
    <w:rsid w:val="00E8432A"/>
    <w:rsid w:val="00E843AC"/>
    <w:rsid w:val="00E86A13"/>
    <w:rsid w:val="00E920D0"/>
    <w:rsid w:val="00E94121"/>
    <w:rsid w:val="00E97007"/>
    <w:rsid w:val="00EA2010"/>
    <w:rsid w:val="00EA3D00"/>
    <w:rsid w:val="00EA3D6B"/>
    <w:rsid w:val="00EA6634"/>
    <w:rsid w:val="00EB2120"/>
    <w:rsid w:val="00EC139B"/>
    <w:rsid w:val="00EC1FF4"/>
    <w:rsid w:val="00EC2EA4"/>
    <w:rsid w:val="00EC4801"/>
    <w:rsid w:val="00EC6E0C"/>
    <w:rsid w:val="00ED00E5"/>
    <w:rsid w:val="00ED1086"/>
    <w:rsid w:val="00ED2B2C"/>
    <w:rsid w:val="00ED2EE4"/>
    <w:rsid w:val="00ED327D"/>
    <w:rsid w:val="00ED3D89"/>
    <w:rsid w:val="00ED5125"/>
    <w:rsid w:val="00EE0D8A"/>
    <w:rsid w:val="00EE1EDD"/>
    <w:rsid w:val="00EE256D"/>
    <w:rsid w:val="00EE3470"/>
    <w:rsid w:val="00EE4C11"/>
    <w:rsid w:val="00EE5E79"/>
    <w:rsid w:val="00EF31DD"/>
    <w:rsid w:val="00EF3B85"/>
    <w:rsid w:val="00EF4EF8"/>
    <w:rsid w:val="00F02C19"/>
    <w:rsid w:val="00F03C42"/>
    <w:rsid w:val="00F03CD0"/>
    <w:rsid w:val="00F0578B"/>
    <w:rsid w:val="00F06554"/>
    <w:rsid w:val="00F067DE"/>
    <w:rsid w:val="00F0755B"/>
    <w:rsid w:val="00F110F5"/>
    <w:rsid w:val="00F21719"/>
    <w:rsid w:val="00F22E5A"/>
    <w:rsid w:val="00F2367C"/>
    <w:rsid w:val="00F24832"/>
    <w:rsid w:val="00F2561E"/>
    <w:rsid w:val="00F27F43"/>
    <w:rsid w:val="00F3020B"/>
    <w:rsid w:val="00F30451"/>
    <w:rsid w:val="00F3184C"/>
    <w:rsid w:val="00F3265F"/>
    <w:rsid w:val="00F35A0D"/>
    <w:rsid w:val="00F362ED"/>
    <w:rsid w:val="00F4281C"/>
    <w:rsid w:val="00F42AA5"/>
    <w:rsid w:val="00F44A62"/>
    <w:rsid w:val="00F502D6"/>
    <w:rsid w:val="00F503EE"/>
    <w:rsid w:val="00F52175"/>
    <w:rsid w:val="00F54316"/>
    <w:rsid w:val="00F63CCC"/>
    <w:rsid w:val="00F65BB2"/>
    <w:rsid w:val="00F65CD0"/>
    <w:rsid w:val="00F66F35"/>
    <w:rsid w:val="00F67E81"/>
    <w:rsid w:val="00F71C8B"/>
    <w:rsid w:val="00F71F7A"/>
    <w:rsid w:val="00F728F6"/>
    <w:rsid w:val="00F748B9"/>
    <w:rsid w:val="00F748CE"/>
    <w:rsid w:val="00F7688E"/>
    <w:rsid w:val="00F779F9"/>
    <w:rsid w:val="00F809FE"/>
    <w:rsid w:val="00F85CA9"/>
    <w:rsid w:val="00F8602D"/>
    <w:rsid w:val="00F8727F"/>
    <w:rsid w:val="00F9583C"/>
    <w:rsid w:val="00F9701B"/>
    <w:rsid w:val="00F978A6"/>
    <w:rsid w:val="00FA099A"/>
    <w:rsid w:val="00FA63A3"/>
    <w:rsid w:val="00FB0D2C"/>
    <w:rsid w:val="00FB1AF8"/>
    <w:rsid w:val="00FB35BA"/>
    <w:rsid w:val="00FB4189"/>
    <w:rsid w:val="00FB41F2"/>
    <w:rsid w:val="00FB79CB"/>
    <w:rsid w:val="00FC4C05"/>
    <w:rsid w:val="00FD1454"/>
    <w:rsid w:val="00FD1AE9"/>
    <w:rsid w:val="00FD52F9"/>
    <w:rsid w:val="00FE0FAB"/>
    <w:rsid w:val="00FE349D"/>
    <w:rsid w:val="00FE77FC"/>
    <w:rsid w:val="00FF1256"/>
    <w:rsid w:val="00FF24C4"/>
    <w:rsid w:val="00FF2BFE"/>
    <w:rsid w:val="00FF3D39"/>
    <w:rsid w:val="00FF4F80"/>
    <w:rsid w:val="00FF6224"/>
    <w:rsid w:val="00FF7148"/>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97">
      <o:colormru v:ext="edit" colors="white,#f39"/>
      <o:colormenu v:ext="edit" fillcolor="#00b050" strokecolor="none" shadowcolor="none [1945]"/>
    </o:shapedefaults>
    <o:shapelayout v:ext="edit">
      <o:idmap v:ext="edit" data="1,2"/>
      <o:regrouptable v:ext="edit">
        <o:entry new="1" old="0"/>
        <o:entry new="2" old="0"/>
        <o:entry new="3" old="0"/>
        <o:entry new="4" old="0"/>
        <o:entry new="5" old="0"/>
        <o:entry new="6" old="0"/>
        <o:entry new="7" old="0"/>
        <o:entry new="8" old="0"/>
        <o:entry new="9" old="8"/>
        <o:entry new="10" old="0"/>
        <o:entry new="11" old="0"/>
        <o:entry new="12" old="0"/>
        <o:entry new="13" old="0"/>
      </o:regrouptable>
    </o:shapelayout>
  </w:shapeDefaults>
  <w:decimalSymbol w:val="."/>
  <w:listSeparator w:val=","/>
  <w14:docId w14:val="7A18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DC6"/>
    <w:rPr>
      <w:sz w:val="24"/>
      <w:szCs w:val="24"/>
      <w:lang w:val="it-IT"/>
    </w:rPr>
  </w:style>
  <w:style w:type="paragraph" w:styleId="Heading2">
    <w:name w:val="heading 2"/>
    <w:qFormat/>
    <w:rsid w:val="00853AB8"/>
    <w:pPr>
      <w:spacing w:after="180" w:line="307" w:lineRule="auto"/>
      <w:outlineLvl w:val="1"/>
    </w:pPr>
    <w:rPr>
      <w:rFonts w:ascii="Bodoni MT Condensed" w:hAnsi="Bodoni MT Condensed"/>
      <w:color w:val="A32800"/>
      <w:kern w:val="28"/>
      <w:sz w:val="76"/>
      <w:szCs w:val="7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07BC"/>
    <w:rPr>
      <w:color w:val="0000FF"/>
      <w:u w:val="single"/>
    </w:rPr>
  </w:style>
  <w:style w:type="character" w:styleId="Emphasis">
    <w:name w:val="Emphasis"/>
    <w:basedOn w:val="DefaultParagraphFont"/>
    <w:qFormat/>
    <w:rsid w:val="006B00DA"/>
    <w:rPr>
      <w:i/>
      <w:iCs/>
    </w:rPr>
  </w:style>
  <w:style w:type="character" w:customStyle="1" w:styleId="yshortcuts">
    <w:name w:val="yshortcuts"/>
    <w:basedOn w:val="DefaultParagraphFont"/>
    <w:rsid w:val="00DE51EF"/>
  </w:style>
  <w:style w:type="paragraph" w:styleId="FootnoteText">
    <w:name w:val="footnote text"/>
    <w:basedOn w:val="Normal"/>
    <w:semiHidden/>
    <w:rsid w:val="00DA3179"/>
    <w:rPr>
      <w:iCs/>
      <w:sz w:val="20"/>
      <w:szCs w:val="20"/>
      <w:lang w:val="es-ES"/>
    </w:rPr>
  </w:style>
  <w:style w:type="character" w:styleId="FootnoteReference">
    <w:name w:val="footnote reference"/>
    <w:basedOn w:val="DefaultParagraphFont"/>
    <w:semiHidden/>
    <w:rsid w:val="00DA3179"/>
    <w:rPr>
      <w:vertAlign w:val="superscript"/>
    </w:rPr>
  </w:style>
  <w:style w:type="character" w:styleId="Strong">
    <w:name w:val="Strong"/>
    <w:basedOn w:val="DefaultParagraphFont"/>
    <w:uiPriority w:val="22"/>
    <w:qFormat/>
    <w:rsid w:val="005042B8"/>
    <w:rPr>
      <w:b/>
      <w:bCs/>
    </w:rPr>
  </w:style>
  <w:style w:type="character" w:customStyle="1" w:styleId="estilo211">
    <w:name w:val="estilo211"/>
    <w:basedOn w:val="DefaultParagraphFont"/>
    <w:rsid w:val="00A0490E"/>
    <w:rPr>
      <w:rFonts w:ascii="Albertus Medium" w:hAnsi="Albertus Medium" w:hint="default"/>
    </w:rPr>
  </w:style>
  <w:style w:type="paragraph" w:customStyle="1" w:styleId="Lneadereferencia">
    <w:name w:val="Línea de referencia"/>
    <w:basedOn w:val="BodyText"/>
    <w:rsid w:val="002064EF"/>
    <w:rPr>
      <w:noProof/>
      <w:lang w:val="es-ES"/>
    </w:rPr>
  </w:style>
  <w:style w:type="paragraph" w:styleId="BodyText">
    <w:name w:val="Body Text"/>
    <w:basedOn w:val="Normal"/>
    <w:rsid w:val="002064EF"/>
    <w:pPr>
      <w:spacing w:after="120"/>
    </w:pPr>
  </w:style>
  <w:style w:type="character" w:customStyle="1" w:styleId="cgselectable">
    <w:name w:val="cgselectable"/>
    <w:basedOn w:val="DefaultParagraphFont"/>
    <w:rsid w:val="00BB64AF"/>
  </w:style>
  <w:style w:type="paragraph" w:customStyle="1" w:styleId="Prrafodelista1">
    <w:name w:val="Párrafo de lista1"/>
    <w:basedOn w:val="Normal"/>
    <w:rsid w:val="00F110F5"/>
    <w:pPr>
      <w:spacing w:before="100" w:beforeAutospacing="1" w:after="100" w:afterAutospacing="1"/>
      <w:ind w:left="720" w:firstLine="357"/>
      <w:contextualSpacing/>
      <w:jc w:val="both"/>
    </w:pPr>
    <w:rPr>
      <w:lang w:val="es-PE" w:eastAsia="es-PE"/>
    </w:rPr>
  </w:style>
  <w:style w:type="paragraph" w:customStyle="1" w:styleId="Sinespaciado1">
    <w:name w:val="Sin espaciado1"/>
    <w:qFormat/>
    <w:rsid w:val="00903EF3"/>
    <w:rPr>
      <w:rFonts w:ascii="Calibri" w:eastAsia="MS Mincho" w:hAnsi="Calibri"/>
      <w:sz w:val="22"/>
      <w:szCs w:val="22"/>
      <w:lang w:val="en-US" w:eastAsia="ja-JP"/>
    </w:rPr>
  </w:style>
  <w:style w:type="paragraph" w:styleId="NormalWeb">
    <w:name w:val="Normal (Web)"/>
    <w:basedOn w:val="Normal"/>
    <w:uiPriority w:val="99"/>
    <w:rsid w:val="00707D60"/>
    <w:pPr>
      <w:spacing w:before="100" w:beforeAutospacing="1" w:after="100" w:afterAutospacing="1"/>
    </w:pPr>
    <w:rPr>
      <w:lang w:val="es-ES"/>
    </w:rPr>
  </w:style>
  <w:style w:type="table" w:styleId="TableGrid">
    <w:name w:val="Table Grid"/>
    <w:basedOn w:val="TableNormal"/>
    <w:rsid w:val="00C40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1">
    <w:name w:val="long_text1"/>
    <w:basedOn w:val="DefaultParagraphFont"/>
    <w:rsid w:val="009F5643"/>
    <w:rPr>
      <w:sz w:val="21"/>
      <w:szCs w:val="21"/>
    </w:rPr>
  </w:style>
  <w:style w:type="character" w:customStyle="1" w:styleId="entry-content">
    <w:name w:val="entry-content"/>
    <w:basedOn w:val="DefaultParagraphFont"/>
    <w:rsid w:val="00AE2C4D"/>
  </w:style>
  <w:style w:type="paragraph" w:styleId="BalloonText">
    <w:name w:val="Balloon Text"/>
    <w:basedOn w:val="Normal"/>
    <w:link w:val="BalloonTextChar"/>
    <w:uiPriority w:val="99"/>
    <w:semiHidden/>
    <w:unhideWhenUsed/>
    <w:rsid w:val="00AB405A"/>
    <w:rPr>
      <w:rFonts w:ascii="Tahoma" w:hAnsi="Tahoma" w:cs="Tahoma"/>
      <w:sz w:val="16"/>
      <w:szCs w:val="16"/>
    </w:rPr>
  </w:style>
  <w:style w:type="character" w:customStyle="1" w:styleId="BalloonTextChar">
    <w:name w:val="Balloon Text Char"/>
    <w:basedOn w:val="DefaultParagraphFont"/>
    <w:link w:val="BalloonText"/>
    <w:uiPriority w:val="99"/>
    <w:semiHidden/>
    <w:rsid w:val="00AB405A"/>
    <w:rPr>
      <w:rFonts w:ascii="Tahoma" w:hAnsi="Tahoma" w:cs="Tahoma"/>
      <w:sz w:val="16"/>
      <w:szCs w:val="16"/>
      <w:lang w:val="it-IT"/>
    </w:rPr>
  </w:style>
  <w:style w:type="character" w:customStyle="1" w:styleId="apple-style-span">
    <w:name w:val="apple-style-span"/>
    <w:basedOn w:val="DefaultParagraphFont"/>
    <w:rsid w:val="00F66F35"/>
  </w:style>
  <w:style w:type="paragraph" w:styleId="ListParagraph">
    <w:name w:val="List Paragraph"/>
    <w:basedOn w:val="Normal"/>
    <w:uiPriority w:val="34"/>
    <w:qFormat/>
    <w:rsid w:val="004B7F9D"/>
    <w:pPr>
      <w:ind w:left="708"/>
    </w:pPr>
  </w:style>
  <w:style w:type="paragraph" w:customStyle="1" w:styleId="Odsekzoznamu1">
    <w:name w:val="Odsek zoznamu1"/>
    <w:basedOn w:val="Normal"/>
    <w:uiPriority w:val="34"/>
    <w:qFormat/>
    <w:rsid w:val="00B6647D"/>
    <w:pPr>
      <w:ind w:left="720"/>
      <w:contextualSpacing/>
    </w:pPr>
    <w:rPr>
      <w:rFonts w:eastAsia="SimSun"/>
      <w:lang w:val="es-ES" w:eastAsia="zh-CN"/>
    </w:rPr>
  </w:style>
  <w:style w:type="paragraph" w:styleId="NoSpacing">
    <w:name w:val="No Spacing"/>
    <w:uiPriority w:val="1"/>
    <w:qFormat/>
    <w:rsid w:val="00922A41"/>
    <w:rPr>
      <w:rFonts w:ascii="Calibri" w:eastAsia="Calibri" w:hAnsi="Calibri"/>
      <w:sz w:val="22"/>
      <w:szCs w:val="22"/>
      <w:lang w:eastAsia="en-US"/>
    </w:rPr>
  </w:style>
  <w:style w:type="paragraph" w:styleId="Header">
    <w:name w:val="header"/>
    <w:basedOn w:val="Normal"/>
    <w:link w:val="HeaderChar"/>
    <w:uiPriority w:val="99"/>
    <w:unhideWhenUsed/>
    <w:rsid w:val="00844C20"/>
    <w:pPr>
      <w:tabs>
        <w:tab w:val="center" w:pos="4252"/>
        <w:tab w:val="right" w:pos="8504"/>
      </w:tabs>
    </w:pPr>
  </w:style>
  <w:style w:type="character" w:customStyle="1" w:styleId="HeaderChar">
    <w:name w:val="Header Char"/>
    <w:basedOn w:val="DefaultParagraphFont"/>
    <w:link w:val="Header"/>
    <w:uiPriority w:val="99"/>
    <w:rsid w:val="00844C20"/>
    <w:rPr>
      <w:sz w:val="24"/>
      <w:szCs w:val="24"/>
      <w:lang w:val="it-IT"/>
    </w:rPr>
  </w:style>
  <w:style w:type="paragraph" w:styleId="Footer">
    <w:name w:val="footer"/>
    <w:basedOn w:val="Normal"/>
    <w:link w:val="FooterChar"/>
    <w:uiPriority w:val="99"/>
    <w:unhideWhenUsed/>
    <w:rsid w:val="00844C20"/>
    <w:pPr>
      <w:tabs>
        <w:tab w:val="center" w:pos="4252"/>
        <w:tab w:val="right" w:pos="8504"/>
      </w:tabs>
    </w:pPr>
  </w:style>
  <w:style w:type="character" w:customStyle="1" w:styleId="FooterChar">
    <w:name w:val="Footer Char"/>
    <w:basedOn w:val="DefaultParagraphFont"/>
    <w:link w:val="Footer"/>
    <w:uiPriority w:val="99"/>
    <w:rsid w:val="00844C20"/>
    <w:rPr>
      <w:sz w:val="24"/>
      <w:szCs w:val="24"/>
      <w:lang w:val="it-IT"/>
    </w:rPr>
  </w:style>
  <w:style w:type="character" w:customStyle="1" w:styleId="apple-converted-space">
    <w:name w:val="apple-converted-space"/>
    <w:basedOn w:val="DefaultParagraphFont"/>
    <w:rsid w:val="00CE3604"/>
  </w:style>
  <w:style w:type="character" w:customStyle="1" w:styleId="hps">
    <w:name w:val="hps"/>
    <w:basedOn w:val="DefaultParagraphFont"/>
    <w:rsid w:val="005268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ＭＳ 明朝"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12310">
      <w:bodyDiv w:val="1"/>
      <w:marLeft w:val="0"/>
      <w:marRight w:val="0"/>
      <w:marTop w:val="0"/>
      <w:marBottom w:val="0"/>
      <w:divBdr>
        <w:top w:val="none" w:sz="0" w:space="0" w:color="auto"/>
        <w:left w:val="none" w:sz="0" w:space="0" w:color="auto"/>
        <w:bottom w:val="none" w:sz="0" w:space="0" w:color="auto"/>
        <w:right w:val="none" w:sz="0" w:space="0" w:color="auto"/>
      </w:divBdr>
      <w:divsChild>
        <w:div w:id="451940965">
          <w:marLeft w:val="0"/>
          <w:marRight w:val="0"/>
          <w:marTop w:val="0"/>
          <w:marBottom w:val="0"/>
          <w:divBdr>
            <w:top w:val="none" w:sz="0" w:space="0" w:color="auto"/>
            <w:left w:val="none" w:sz="0" w:space="0" w:color="auto"/>
            <w:bottom w:val="none" w:sz="0" w:space="0" w:color="auto"/>
            <w:right w:val="none" w:sz="0" w:space="0" w:color="auto"/>
          </w:divBdr>
        </w:div>
        <w:div w:id="1251044263">
          <w:marLeft w:val="0"/>
          <w:marRight w:val="0"/>
          <w:marTop w:val="0"/>
          <w:marBottom w:val="0"/>
          <w:divBdr>
            <w:top w:val="none" w:sz="0" w:space="0" w:color="auto"/>
            <w:left w:val="none" w:sz="0" w:space="0" w:color="auto"/>
            <w:bottom w:val="none" w:sz="0" w:space="0" w:color="auto"/>
            <w:right w:val="none" w:sz="0" w:space="0" w:color="auto"/>
          </w:divBdr>
        </w:div>
        <w:div w:id="1456212450">
          <w:marLeft w:val="0"/>
          <w:marRight w:val="0"/>
          <w:marTop w:val="0"/>
          <w:marBottom w:val="0"/>
          <w:divBdr>
            <w:top w:val="none" w:sz="0" w:space="0" w:color="auto"/>
            <w:left w:val="none" w:sz="0" w:space="0" w:color="auto"/>
            <w:bottom w:val="none" w:sz="0" w:space="0" w:color="auto"/>
            <w:right w:val="none" w:sz="0" w:space="0" w:color="auto"/>
          </w:divBdr>
        </w:div>
      </w:divsChild>
    </w:div>
    <w:div w:id="329718574">
      <w:bodyDiv w:val="1"/>
      <w:marLeft w:val="0"/>
      <w:marRight w:val="0"/>
      <w:marTop w:val="0"/>
      <w:marBottom w:val="0"/>
      <w:divBdr>
        <w:top w:val="none" w:sz="0" w:space="0" w:color="auto"/>
        <w:left w:val="none" w:sz="0" w:space="0" w:color="auto"/>
        <w:bottom w:val="none" w:sz="0" w:space="0" w:color="auto"/>
        <w:right w:val="none" w:sz="0" w:space="0" w:color="auto"/>
      </w:divBdr>
      <w:divsChild>
        <w:div w:id="471874304">
          <w:marLeft w:val="0"/>
          <w:marRight w:val="0"/>
          <w:marTop w:val="0"/>
          <w:marBottom w:val="0"/>
          <w:divBdr>
            <w:top w:val="none" w:sz="0" w:space="0" w:color="auto"/>
            <w:left w:val="none" w:sz="0" w:space="0" w:color="auto"/>
            <w:bottom w:val="none" w:sz="0" w:space="0" w:color="auto"/>
            <w:right w:val="none" w:sz="0" w:space="0" w:color="auto"/>
          </w:divBdr>
        </w:div>
        <w:div w:id="752825205">
          <w:marLeft w:val="0"/>
          <w:marRight w:val="0"/>
          <w:marTop w:val="0"/>
          <w:marBottom w:val="0"/>
          <w:divBdr>
            <w:top w:val="none" w:sz="0" w:space="0" w:color="auto"/>
            <w:left w:val="none" w:sz="0" w:space="0" w:color="auto"/>
            <w:bottom w:val="none" w:sz="0" w:space="0" w:color="auto"/>
            <w:right w:val="none" w:sz="0" w:space="0" w:color="auto"/>
          </w:divBdr>
        </w:div>
      </w:divsChild>
    </w:div>
    <w:div w:id="748431317">
      <w:bodyDiv w:val="1"/>
      <w:marLeft w:val="0"/>
      <w:marRight w:val="0"/>
      <w:marTop w:val="0"/>
      <w:marBottom w:val="0"/>
      <w:divBdr>
        <w:top w:val="none" w:sz="0" w:space="0" w:color="auto"/>
        <w:left w:val="none" w:sz="0" w:space="0" w:color="auto"/>
        <w:bottom w:val="none" w:sz="0" w:space="0" w:color="auto"/>
        <w:right w:val="none" w:sz="0" w:space="0" w:color="auto"/>
      </w:divBdr>
    </w:div>
    <w:div w:id="753555296">
      <w:bodyDiv w:val="1"/>
      <w:marLeft w:val="0"/>
      <w:marRight w:val="0"/>
      <w:marTop w:val="0"/>
      <w:marBottom w:val="0"/>
      <w:divBdr>
        <w:top w:val="none" w:sz="0" w:space="0" w:color="auto"/>
        <w:left w:val="none" w:sz="0" w:space="0" w:color="auto"/>
        <w:bottom w:val="none" w:sz="0" w:space="0" w:color="auto"/>
        <w:right w:val="none" w:sz="0" w:space="0" w:color="auto"/>
      </w:divBdr>
    </w:div>
    <w:div w:id="1055929112">
      <w:bodyDiv w:val="1"/>
      <w:marLeft w:val="0"/>
      <w:marRight w:val="0"/>
      <w:marTop w:val="0"/>
      <w:marBottom w:val="0"/>
      <w:divBdr>
        <w:top w:val="none" w:sz="0" w:space="0" w:color="auto"/>
        <w:left w:val="none" w:sz="0" w:space="0" w:color="auto"/>
        <w:bottom w:val="none" w:sz="0" w:space="0" w:color="auto"/>
        <w:right w:val="none" w:sz="0" w:space="0" w:color="auto"/>
      </w:divBdr>
      <w:divsChild>
        <w:div w:id="984427845">
          <w:marLeft w:val="0"/>
          <w:marRight w:val="0"/>
          <w:marTop w:val="0"/>
          <w:marBottom w:val="0"/>
          <w:divBdr>
            <w:top w:val="none" w:sz="0" w:space="0" w:color="auto"/>
            <w:left w:val="none" w:sz="0" w:space="0" w:color="auto"/>
            <w:bottom w:val="none" w:sz="0" w:space="0" w:color="auto"/>
            <w:right w:val="none" w:sz="0" w:space="0" w:color="auto"/>
          </w:divBdr>
        </w:div>
        <w:div w:id="1199590850">
          <w:marLeft w:val="0"/>
          <w:marRight w:val="0"/>
          <w:marTop w:val="0"/>
          <w:marBottom w:val="0"/>
          <w:divBdr>
            <w:top w:val="none" w:sz="0" w:space="0" w:color="auto"/>
            <w:left w:val="none" w:sz="0" w:space="0" w:color="auto"/>
            <w:bottom w:val="none" w:sz="0" w:space="0" w:color="auto"/>
            <w:right w:val="none" w:sz="0" w:space="0" w:color="auto"/>
          </w:divBdr>
        </w:div>
      </w:divsChild>
    </w:div>
    <w:div w:id="1098676530">
      <w:bodyDiv w:val="1"/>
      <w:marLeft w:val="0"/>
      <w:marRight w:val="0"/>
      <w:marTop w:val="0"/>
      <w:marBottom w:val="0"/>
      <w:divBdr>
        <w:top w:val="none" w:sz="0" w:space="0" w:color="auto"/>
        <w:left w:val="none" w:sz="0" w:space="0" w:color="auto"/>
        <w:bottom w:val="none" w:sz="0" w:space="0" w:color="auto"/>
        <w:right w:val="none" w:sz="0" w:space="0" w:color="auto"/>
      </w:divBdr>
      <w:divsChild>
        <w:div w:id="1420061122">
          <w:marLeft w:val="0"/>
          <w:marRight w:val="0"/>
          <w:marTop w:val="0"/>
          <w:marBottom w:val="0"/>
          <w:divBdr>
            <w:top w:val="none" w:sz="0" w:space="0" w:color="auto"/>
            <w:left w:val="none" w:sz="0" w:space="0" w:color="auto"/>
            <w:bottom w:val="none" w:sz="0" w:space="0" w:color="auto"/>
            <w:right w:val="none" w:sz="0" w:space="0" w:color="auto"/>
          </w:divBdr>
        </w:div>
        <w:div w:id="1586647307">
          <w:marLeft w:val="0"/>
          <w:marRight w:val="0"/>
          <w:marTop w:val="0"/>
          <w:marBottom w:val="0"/>
          <w:divBdr>
            <w:top w:val="none" w:sz="0" w:space="0" w:color="auto"/>
            <w:left w:val="none" w:sz="0" w:space="0" w:color="auto"/>
            <w:bottom w:val="none" w:sz="0" w:space="0" w:color="auto"/>
            <w:right w:val="none" w:sz="0" w:space="0" w:color="auto"/>
          </w:divBdr>
        </w:div>
      </w:divsChild>
    </w:div>
    <w:div w:id="1245653178">
      <w:bodyDiv w:val="1"/>
      <w:marLeft w:val="0"/>
      <w:marRight w:val="0"/>
      <w:marTop w:val="0"/>
      <w:marBottom w:val="0"/>
      <w:divBdr>
        <w:top w:val="none" w:sz="0" w:space="0" w:color="auto"/>
        <w:left w:val="none" w:sz="0" w:space="0" w:color="auto"/>
        <w:bottom w:val="none" w:sz="0" w:space="0" w:color="auto"/>
        <w:right w:val="none" w:sz="0" w:space="0" w:color="auto"/>
      </w:divBdr>
      <w:divsChild>
        <w:div w:id="840849362">
          <w:marLeft w:val="0"/>
          <w:marRight w:val="0"/>
          <w:marTop w:val="0"/>
          <w:marBottom w:val="0"/>
          <w:divBdr>
            <w:top w:val="none" w:sz="0" w:space="0" w:color="auto"/>
            <w:left w:val="none" w:sz="0" w:space="0" w:color="auto"/>
            <w:bottom w:val="none" w:sz="0" w:space="0" w:color="auto"/>
            <w:right w:val="none" w:sz="0" w:space="0" w:color="auto"/>
          </w:divBdr>
        </w:div>
        <w:div w:id="1202324646">
          <w:marLeft w:val="0"/>
          <w:marRight w:val="0"/>
          <w:marTop w:val="0"/>
          <w:marBottom w:val="0"/>
          <w:divBdr>
            <w:top w:val="none" w:sz="0" w:space="0" w:color="auto"/>
            <w:left w:val="none" w:sz="0" w:space="0" w:color="auto"/>
            <w:bottom w:val="none" w:sz="0" w:space="0" w:color="auto"/>
            <w:right w:val="none" w:sz="0" w:space="0" w:color="auto"/>
          </w:divBdr>
        </w:div>
        <w:div w:id="1274745539">
          <w:marLeft w:val="0"/>
          <w:marRight w:val="0"/>
          <w:marTop w:val="0"/>
          <w:marBottom w:val="0"/>
          <w:divBdr>
            <w:top w:val="none" w:sz="0" w:space="0" w:color="auto"/>
            <w:left w:val="none" w:sz="0" w:space="0" w:color="auto"/>
            <w:bottom w:val="none" w:sz="0" w:space="0" w:color="auto"/>
            <w:right w:val="none" w:sz="0" w:space="0" w:color="auto"/>
          </w:divBdr>
        </w:div>
      </w:divsChild>
    </w:div>
    <w:div w:id="1274899350">
      <w:bodyDiv w:val="1"/>
      <w:marLeft w:val="0"/>
      <w:marRight w:val="0"/>
      <w:marTop w:val="0"/>
      <w:marBottom w:val="0"/>
      <w:divBdr>
        <w:top w:val="none" w:sz="0" w:space="0" w:color="auto"/>
        <w:left w:val="none" w:sz="0" w:space="0" w:color="auto"/>
        <w:bottom w:val="none" w:sz="0" w:space="0" w:color="auto"/>
        <w:right w:val="none" w:sz="0" w:space="0" w:color="auto"/>
      </w:divBdr>
      <w:divsChild>
        <w:div w:id="69425450">
          <w:marLeft w:val="0"/>
          <w:marRight w:val="0"/>
          <w:marTop w:val="0"/>
          <w:marBottom w:val="0"/>
          <w:divBdr>
            <w:top w:val="none" w:sz="0" w:space="0" w:color="auto"/>
            <w:left w:val="none" w:sz="0" w:space="0" w:color="auto"/>
            <w:bottom w:val="none" w:sz="0" w:space="0" w:color="auto"/>
            <w:right w:val="none" w:sz="0" w:space="0" w:color="auto"/>
          </w:divBdr>
          <w:divsChild>
            <w:div w:id="808401063">
              <w:marLeft w:val="0"/>
              <w:marRight w:val="0"/>
              <w:marTop w:val="0"/>
              <w:marBottom w:val="0"/>
              <w:divBdr>
                <w:top w:val="none" w:sz="0" w:space="0" w:color="auto"/>
                <w:left w:val="none" w:sz="0" w:space="0" w:color="auto"/>
                <w:bottom w:val="none" w:sz="0" w:space="0" w:color="auto"/>
                <w:right w:val="none" w:sz="0" w:space="0" w:color="auto"/>
              </w:divBdr>
            </w:div>
            <w:div w:id="1089037362">
              <w:marLeft w:val="0"/>
              <w:marRight w:val="0"/>
              <w:marTop w:val="0"/>
              <w:marBottom w:val="0"/>
              <w:divBdr>
                <w:top w:val="none" w:sz="0" w:space="0" w:color="auto"/>
                <w:left w:val="none" w:sz="0" w:space="0" w:color="auto"/>
                <w:bottom w:val="none" w:sz="0" w:space="0" w:color="auto"/>
                <w:right w:val="none" w:sz="0" w:space="0" w:color="auto"/>
              </w:divBdr>
            </w:div>
            <w:div w:id="1714379637">
              <w:marLeft w:val="0"/>
              <w:marRight w:val="0"/>
              <w:marTop w:val="0"/>
              <w:marBottom w:val="0"/>
              <w:divBdr>
                <w:top w:val="none" w:sz="0" w:space="0" w:color="auto"/>
                <w:left w:val="none" w:sz="0" w:space="0" w:color="auto"/>
                <w:bottom w:val="none" w:sz="0" w:space="0" w:color="auto"/>
                <w:right w:val="none" w:sz="0" w:space="0" w:color="auto"/>
              </w:divBdr>
            </w:div>
            <w:div w:id="1966037323">
              <w:marLeft w:val="0"/>
              <w:marRight w:val="0"/>
              <w:marTop w:val="0"/>
              <w:marBottom w:val="0"/>
              <w:divBdr>
                <w:top w:val="none" w:sz="0" w:space="0" w:color="auto"/>
                <w:left w:val="none" w:sz="0" w:space="0" w:color="auto"/>
                <w:bottom w:val="none" w:sz="0" w:space="0" w:color="auto"/>
                <w:right w:val="none" w:sz="0" w:space="0" w:color="auto"/>
              </w:divBdr>
            </w:div>
            <w:div w:id="1978802972">
              <w:marLeft w:val="0"/>
              <w:marRight w:val="0"/>
              <w:marTop w:val="0"/>
              <w:marBottom w:val="0"/>
              <w:divBdr>
                <w:top w:val="none" w:sz="0" w:space="0" w:color="auto"/>
                <w:left w:val="none" w:sz="0" w:space="0" w:color="auto"/>
                <w:bottom w:val="none" w:sz="0" w:space="0" w:color="auto"/>
                <w:right w:val="none" w:sz="0" w:space="0" w:color="auto"/>
              </w:divBdr>
            </w:div>
            <w:div w:id="2059667190">
              <w:marLeft w:val="0"/>
              <w:marRight w:val="0"/>
              <w:marTop w:val="0"/>
              <w:marBottom w:val="0"/>
              <w:divBdr>
                <w:top w:val="none" w:sz="0" w:space="0" w:color="auto"/>
                <w:left w:val="none" w:sz="0" w:space="0" w:color="auto"/>
                <w:bottom w:val="none" w:sz="0" w:space="0" w:color="auto"/>
                <w:right w:val="none" w:sz="0" w:space="0" w:color="auto"/>
              </w:divBdr>
            </w:div>
            <w:div w:id="20735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9295">
      <w:bodyDiv w:val="1"/>
      <w:marLeft w:val="0"/>
      <w:marRight w:val="0"/>
      <w:marTop w:val="0"/>
      <w:marBottom w:val="0"/>
      <w:divBdr>
        <w:top w:val="none" w:sz="0" w:space="0" w:color="auto"/>
        <w:left w:val="none" w:sz="0" w:space="0" w:color="auto"/>
        <w:bottom w:val="none" w:sz="0" w:space="0" w:color="auto"/>
        <w:right w:val="none" w:sz="0" w:space="0" w:color="auto"/>
      </w:divBdr>
      <w:divsChild>
        <w:div w:id="473066726">
          <w:marLeft w:val="0"/>
          <w:marRight w:val="0"/>
          <w:marTop w:val="0"/>
          <w:marBottom w:val="0"/>
          <w:divBdr>
            <w:top w:val="none" w:sz="0" w:space="0" w:color="auto"/>
            <w:left w:val="none" w:sz="0" w:space="0" w:color="auto"/>
            <w:bottom w:val="none" w:sz="0" w:space="0" w:color="auto"/>
            <w:right w:val="none" w:sz="0" w:space="0" w:color="auto"/>
          </w:divBdr>
        </w:div>
        <w:div w:id="1358040522">
          <w:marLeft w:val="0"/>
          <w:marRight w:val="0"/>
          <w:marTop w:val="0"/>
          <w:marBottom w:val="0"/>
          <w:divBdr>
            <w:top w:val="none" w:sz="0" w:space="0" w:color="auto"/>
            <w:left w:val="none" w:sz="0" w:space="0" w:color="auto"/>
            <w:bottom w:val="none" w:sz="0" w:space="0" w:color="auto"/>
            <w:right w:val="none" w:sz="0" w:space="0" w:color="auto"/>
          </w:divBdr>
        </w:div>
      </w:divsChild>
    </w:div>
    <w:div w:id="1350596831">
      <w:bodyDiv w:val="1"/>
      <w:marLeft w:val="0"/>
      <w:marRight w:val="0"/>
      <w:marTop w:val="0"/>
      <w:marBottom w:val="0"/>
      <w:divBdr>
        <w:top w:val="none" w:sz="0" w:space="0" w:color="auto"/>
        <w:left w:val="none" w:sz="0" w:space="0" w:color="auto"/>
        <w:bottom w:val="none" w:sz="0" w:space="0" w:color="auto"/>
        <w:right w:val="none" w:sz="0" w:space="0" w:color="auto"/>
      </w:divBdr>
      <w:divsChild>
        <w:div w:id="462042188">
          <w:marLeft w:val="0"/>
          <w:marRight w:val="0"/>
          <w:marTop w:val="0"/>
          <w:marBottom w:val="0"/>
          <w:divBdr>
            <w:top w:val="none" w:sz="0" w:space="0" w:color="auto"/>
            <w:left w:val="none" w:sz="0" w:space="0" w:color="auto"/>
            <w:bottom w:val="none" w:sz="0" w:space="0" w:color="auto"/>
            <w:right w:val="none" w:sz="0" w:space="0" w:color="auto"/>
          </w:divBdr>
        </w:div>
        <w:div w:id="961426867">
          <w:marLeft w:val="0"/>
          <w:marRight w:val="0"/>
          <w:marTop w:val="0"/>
          <w:marBottom w:val="0"/>
          <w:divBdr>
            <w:top w:val="none" w:sz="0" w:space="0" w:color="auto"/>
            <w:left w:val="none" w:sz="0" w:space="0" w:color="auto"/>
            <w:bottom w:val="none" w:sz="0" w:space="0" w:color="auto"/>
            <w:right w:val="none" w:sz="0" w:space="0" w:color="auto"/>
          </w:divBdr>
        </w:div>
        <w:div w:id="1085104850">
          <w:marLeft w:val="0"/>
          <w:marRight w:val="0"/>
          <w:marTop w:val="0"/>
          <w:marBottom w:val="0"/>
          <w:divBdr>
            <w:top w:val="none" w:sz="0" w:space="0" w:color="auto"/>
            <w:left w:val="none" w:sz="0" w:space="0" w:color="auto"/>
            <w:bottom w:val="none" w:sz="0" w:space="0" w:color="auto"/>
            <w:right w:val="none" w:sz="0" w:space="0" w:color="auto"/>
          </w:divBdr>
        </w:div>
        <w:div w:id="1267928797">
          <w:marLeft w:val="0"/>
          <w:marRight w:val="0"/>
          <w:marTop w:val="0"/>
          <w:marBottom w:val="0"/>
          <w:divBdr>
            <w:top w:val="none" w:sz="0" w:space="0" w:color="auto"/>
            <w:left w:val="none" w:sz="0" w:space="0" w:color="auto"/>
            <w:bottom w:val="none" w:sz="0" w:space="0" w:color="auto"/>
            <w:right w:val="none" w:sz="0" w:space="0" w:color="auto"/>
          </w:divBdr>
        </w:div>
      </w:divsChild>
    </w:div>
    <w:div w:id="1522084996">
      <w:bodyDiv w:val="1"/>
      <w:marLeft w:val="0"/>
      <w:marRight w:val="0"/>
      <w:marTop w:val="0"/>
      <w:marBottom w:val="0"/>
      <w:divBdr>
        <w:top w:val="none" w:sz="0" w:space="0" w:color="auto"/>
        <w:left w:val="none" w:sz="0" w:space="0" w:color="auto"/>
        <w:bottom w:val="none" w:sz="0" w:space="0" w:color="auto"/>
        <w:right w:val="none" w:sz="0" w:space="0" w:color="auto"/>
      </w:divBdr>
      <w:divsChild>
        <w:div w:id="1619800777">
          <w:marLeft w:val="0"/>
          <w:marRight w:val="0"/>
          <w:marTop w:val="0"/>
          <w:marBottom w:val="0"/>
          <w:divBdr>
            <w:top w:val="none" w:sz="0" w:space="0" w:color="auto"/>
            <w:left w:val="none" w:sz="0" w:space="0" w:color="auto"/>
            <w:bottom w:val="none" w:sz="0" w:space="0" w:color="auto"/>
            <w:right w:val="none" w:sz="0" w:space="0" w:color="auto"/>
          </w:divBdr>
        </w:div>
      </w:divsChild>
    </w:div>
    <w:div w:id="1757828147">
      <w:bodyDiv w:val="1"/>
      <w:marLeft w:val="0"/>
      <w:marRight w:val="0"/>
      <w:marTop w:val="0"/>
      <w:marBottom w:val="0"/>
      <w:divBdr>
        <w:top w:val="none" w:sz="0" w:space="0" w:color="auto"/>
        <w:left w:val="none" w:sz="0" w:space="0" w:color="auto"/>
        <w:bottom w:val="none" w:sz="0" w:space="0" w:color="auto"/>
        <w:right w:val="none" w:sz="0" w:space="0" w:color="auto"/>
      </w:divBdr>
      <w:divsChild>
        <w:div w:id="46028061">
          <w:marLeft w:val="0"/>
          <w:marRight w:val="0"/>
          <w:marTop w:val="0"/>
          <w:marBottom w:val="0"/>
          <w:divBdr>
            <w:top w:val="none" w:sz="0" w:space="0" w:color="auto"/>
            <w:left w:val="none" w:sz="0" w:space="0" w:color="auto"/>
            <w:bottom w:val="none" w:sz="0" w:space="0" w:color="auto"/>
            <w:right w:val="none" w:sz="0" w:space="0" w:color="auto"/>
          </w:divBdr>
        </w:div>
        <w:div w:id="450249699">
          <w:marLeft w:val="0"/>
          <w:marRight w:val="0"/>
          <w:marTop w:val="0"/>
          <w:marBottom w:val="0"/>
          <w:divBdr>
            <w:top w:val="none" w:sz="0" w:space="0" w:color="auto"/>
            <w:left w:val="none" w:sz="0" w:space="0" w:color="auto"/>
            <w:bottom w:val="none" w:sz="0" w:space="0" w:color="auto"/>
            <w:right w:val="none" w:sz="0" w:space="0" w:color="auto"/>
          </w:divBdr>
        </w:div>
        <w:div w:id="1757551211">
          <w:marLeft w:val="0"/>
          <w:marRight w:val="0"/>
          <w:marTop w:val="0"/>
          <w:marBottom w:val="0"/>
          <w:divBdr>
            <w:top w:val="none" w:sz="0" w:space="0" w:color="auto"/>
            <w:left w:val="none" w:sz="0" w:space="0" w:color="auto"/>
            <w:bottom w:val="none" w:sz="0" w:space="0" w:color="auto"/>
            <w:right w:val="none" w:sz="0" w:space="0" w:color="auto"/>
          </w:divBdr>
        </w:div>
      </w:divsChild>
    </w:div>
    <w:div w:id="1890729576">
      <w:bodyDiv w:val="1"/>
      <w:marLeft w:val="0"/>
      <w:marRight w:val="0"/>
      <w:marTop w:val="0"/>
      <w:marBottom w:val="0"/>
      <w:divBdr>
        <w:top w:val="none" w:sz="0" w:space="0" w:color="auto"/>
        <w:left w:val="none" w:sz="0" w:space="0" w:color="auto"/>
        <w:bottom w:val="none" w:sz="0" w:space="0" w:color="auto"/>
        <w:right w:val="none" w:sz="0" w:space="0" w:color="auto"/>
      </w:divBdr>
      <w:divsChild>
        <w:div w:id="216627178">
          <w:marLeft w:val="0"/>
          <w:marRight w:val="0"/>
          <w:marTop w:val="0"/>
          <w:marBottom w:val="0"/>
          <w:divBdr>
            <w:top w:val="none" w:sz="0" w:space="0" w:color="auto"/>
            <w:left w:val="none" w:sz="0" w:space="0" w:color="auto"/>
            <w:bottom w:val="none" w:sz="0" w:space="0" w:color="auto"/>
            <w:right w:val="none" w:sz="0" w:space="0" w:color="auto"/>
          </w:divBdr>
          <w:divsChild>
            <w:div w:id="480728756">
              <w:marLeft w:val="0"/>
              <w:marRight w:val="0"/>
              <w:marTop w:val="0"/>
              <w:marBottom w:val="0"/>
              <w:divBdr>
                <w:top w:val="none" w:sz="0" w:space="0" w:color="auto"/>
                <w:left w:val="none" w:sz="0" w:space="0" w:color="auto"/>
                <w:bottom w:val="none" w:sz="0" w:space="0" w:color="auto"/>
                <w:right w:val="none" w:sz="0" w:space="0" w:color="auto"/>
              </w:divBdr>
            </w:div>
            <w:div w:id="16589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9688">
      <w:bodyDiv w:val="1"/>
      <w:marLeft w:val="0"/>
      <w:marRight w:val="0"/>
      <w:marTop w:val="0"/>
      <w:marBottom w:val="0"/>
      <w:divBdr>
        <w:top w:val="none" w:sz="0" w:space="0" w:color="auto"/>
        <w:left w:val="none" w:sz="0" w:space="0" w:color="auto"/>
        <w:bottom w:val="none" w:sz="0" w:space="0" w:color="auto"/>
        <w:right w:val="none" w:sz="0" w:space="0" w:color="auto"/>
      </w:divBdr>
      <w:divsChild>
        <w:div w:id="147527208">
          <w:marLeft w:val="0"/>
          <w:marRight w:val="0"/>
          <w:marTop w:val="0"/>
          <w:marBottom w:val="0"/>
          <w:divBdr>
            <w:top w:val="none" w:sz="0" w:space="0" w:color="auto"/>
            <w:left w:val="none" w:sz="0" w:space="0" w:color="auto"/>
            <w:bottom w:val="none" w:sz="0" w:space="0" w:color="auto"/>
            <w:right w:val="none" w:sz="0" w:space="0" w:color="auto"/>
          </w:divBdr>
        </w:div>
      </w:divsChild>
    </w:div>
    <w:div w:id="2129856555">
      <w:bodyDiv w:val="1"/>
      <w:marLeft w:val="0"/>
      <w:marRight w:val="0"/>
      <w:marTop w:val="0"/>
      <w:marBottom w:val="0"/>
      <w:divBdr>
        <w:top w:val="none" w:sz="0" w:space="0" w:color="auto"/>
        <w:left w:val="none" w:sz="0" w:space="0" w:color="auto"/>
        <w:bottom w:val="none" w:sz="0" w:space="0" w:color="auto"/>
        <w:right w:val="none" w:sz="0" w:space="0" w:color="auto"/>
      </w:divBdr>
      <w:divsChild>
        <w:div w:id="98647885">
          <w:marLeft w:val="0"/>
          <w:marRight w:val="0"/>
          <w:marTop w:val="0"/>
          <w:marBottom w:val="0"/>
          <w:divBdr>
            <w:top w:val="none" w:sz="0" w:space="0" w:color="auto"/>
            <w:left w:val="none" w:sz="0" w:space="0" w:color="auto"/>
            <w:bottom w:val="none" w:sz="0" w:space="0" w:color="auto"/>
            <w:right w:val="none" w:sz="0" w:space="0" w:color="auto"/>
          </w:divBdr>
        </w:div>
        <w:div w:id="162588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gif"/><Relationship Id="rId21" Type="http://schemas.openxmlformats.org/officeDocument/2006/relationships/image" Target="media/image14.gif"/><Relationship Id="rId22" Type="http://schemas.openxmlformats.org/officeDocument/2006/relationships/image" Target="media/image15.gif"/><Relationship Id="rId23" Type="http://schemas.openxmlformats.org/officeDocument/2006/relationships/image" Target="media/image16.gif"/><Relationship Id="rId24" Type="http://schemas.openxmlformats.org/officeDocument/2006/relationships/image" Target="media/image17.gif"/><Relationship Id="rId25" Type="http://schemas.openxmlformats.org/officeDocument/2006/relationships/image" Target="media/image18.gif"/><Relationship Id="rId26" Type="http://schemas.openxmlformats.org/officeDocument/2006/relationships/image" Target="media/image19.gif"/><Relationship Id="rId27" Type="http://schemas.openxmlformats.org/officeDocument/2006/relationships/image" Target="media/image20.gif"/><Relationship Id="rId28" Type="http://schemas.openxmlformats.org/officeDocument/2006/relationships/image" Target="media/image21.gif"/><Relationship Id="rId29" Type="http://schemas.openxmlformats.org/officeDocument/2006/relationships/image" Target="media/image22.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yperlink" Target="mailto:paulusjmv@gmail.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gif"/><Relationship Id="rId17" Type="http://schemas.openxmlformats.org/officeDocument/2006/relationships/image" Target="media/image10.gif"/><Relationship Id="rId18" Type="http://schemas.openxmlformats.org/officeDocument/2006/relationships/image" Target="media/image11.gif"/><Relationship Id="rId19" Type="http://schemas.openxmlformats.org/officeDocument/2006/relationships/image" Target="media/image12.gif"/><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pn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780B0-48E8-B048-B959-7B9BD24E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4</Pages>
  <Words>227</Words>
  <Characters>1257</Characters>
  <Application>Microsoft Macintosh Word</Application>
  <DocSecurity>0</DocSecurity>
  <Lines>34</Lines>
  <Paragraphs>18</Paragraphs>
  <ScaleCrop>false</ScaleCrop>
  <HeadingPairs>
    <vt:vector size="4" baseType="variant">
      <vt:variant>
        <vt:lpstr>Názov</vt:lpstr>
      </vt:variant>
      <vt:variant>
        <vt:i4>1</vt:i4>
      </vt:variant>
      <vt:variant>
        <vt:lpstr>Título</vt:lpstr>
      </vt:variant>
      <vt:variant>
        <vt:i4>1</vt:i4>
      </vt:variant>
    </vt:vector>
  </HeadingPairs>
  <TitlesOfParts>
    <vt:vector size="2" baseType="lpstr">
      <vt:lpstr>Marzo 2008 – año 8 – nº 66</vt:lpstr>
      <vt:lpstr>Marzo 2008 – año 8 – nº 66</vt:lpstr>
    </vt:vector>
  </TitlesOfParts>
  <Company/>
  <LinksUpToDate>false</LinksUpToDate>
  <CharactersWithSpaces>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Marzo 2008 – año 8 – nº 66</dc:title>
  <dc:creator>Carla.Pandarese</dc:creator>
  <cp:lastModifiedBy>Monika Zbínová</cp:lastModifiedBy>
  <cp:revision>91</cp:revision>
  <cp:lastPrinted>2011-10-28T08:23:00Z</cp:lastPrinted>
  <dcterms:created xsi:type="dcterms:W3CDTF">2011-11-09T17:05:00Z</dcterms:created>
  <dcterms:modified xsi:type="dcterms:W3CDTF">2011-11-18T20:57:00Z</dcterms:modified>
</cp:coreProperties>
</file>